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A1" w:rsidRPr="008023B5" w:rsidRDefault="00BA5FA1" w:rsidP="00BA5FA1">
      <w:pPr>
        <w:pStyle w:val="30"/>
        <w:shd w:val="clear" w:color="auto" w:fill="auto"/>
        <w:spacing w:after="0"/>
        <w:ind w:right="1680"/>
      </w:pPr>
      <w:r w:rsidRPr="008023B5">
        <w:rPr>
          <w:noProof/>
        </w:rPr>
        <w:t xml:space="preserve"> </w:t>
      </w:r>
      <w:r w:rsidRPr="008023B5">
        <w:t>Принято на педагогическом</w:t>
      </w:r>
      <w:r w:rsidR="008023B5">
        <w:t xml:space="preserve">                                                                                   Утверждаю: </w:t>
      </w:r>
    </w:p>
    <w:p w:rsidR="00BA5FA1" w:rsidRPr="008023B5" w:rsidRDefault="00BA5FA1" w:rsidP="008023B5">
      <w:pPr>
        <w:pStyle w:val="30"/>
        <w:shd w:val="clear" w:color="auto" w:fill="auto"/>
        <w:spacing w:after="0"/>
        <w:ind w:right="99"/>
      </w:pPr>
      <w:r w:rsidRPr="008023B5">
        <w:t xml:space="preserve"> совете протокол №4 от 28.01 2014 г.</w:t>
      </w:r>
      <w:r w:rsidR="008023B5">
        <w:t xml:space="preserve">                                               Директор МКОУ «</w:t>
      </w:r>
      <w:proofErr w:type="spellStart"/>
      <w:proofErr w:type="gramStart"/>
      <w:r w:rsidR="008023B5">
        <w:t>Акимовская</w:t>
      </w:r>
      <w:proofErr w:type="spellEnd"/>
      <w:r w:rsidR="008023B5">
        <w:t xml:space="preserve">  основная</w:t>
      </w:r>
      <w:proofErr w:type="gramEnd"/>
    </w:p>
    <w:p w:rsidR="000837C6" w:rsidRPr="008023B5" w:rsidRDefault="008023B5">
      <w:pPr>
        <w:rPr>
          <w:sz w:val="20"/>
          <w:szCs w:val="20"/>
        </w:rPr>
      </w:pPr>
      <w:r>
        <w:t xml:space="preserve">                                                                                           </w:t>
      </w:r>
      <w:r w:rsidRPr="008023B5">
        <w:rPr>
          <w:sz w:val="20"/>
          <w:szCs w:val="20"/>
        </w:rPr>
        <w:t>общеобразовательная школа»</w:t>
      </w:r>
    </w:p>
    <w:p w:rsidR="00BA5FA1" w:rsidRPr="008023B5" w:rsidRDefault="008023B5">
      <w:pPr>
        <w:rPr>
          <w:sz w:val="22"/>
          <w:szCs w:val="22"/>
        </w:rPr>
      </w:pPr>
      <w:r w:rsidRPr="008023B5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8023B5">
        <w:rPr>
          <w:sz w:val="22"/>
          <w:szCs w:val="22"/>
        </w:rPr>
        <w:t xml:space="preserve">_____________ </w:t>
      </w:r>
      <w:r w:rsidRPr="008023B5">
        <w:rPr>
          <w:sz w:val="20"/>
          <w:szCs w:val="20"/>
        </w:rPr>
        <w:t>Т.В. Проскурнина</w:t>
      </w:r>
    </w:p>
    <w:p w:rsidR="00BA5FA1" w:rsidRPr="008023B5" w:rsidRDefault="008023B5">
      <w:pPr>
        <w:rPr>
          <w:sz w:val="20"/>
          <w:szCs w:val="20"/>
        </w:rPr>
      </w:pPr>
      <w:r w:rsidRPr="008023B5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8023B5">
        <w:rPr>
          <w:sz w:val="20"/>
          <w:szCs w:val="20"/>
        </w:rPr>
        <w:t xml:space="preserve"> Приказ № 4 от 28.01.2014 года</w:t>
      </w:r>
    </w:p>
    <w:p w:rsidR="00BA5FA1" w:rsidRPr="008023B5" w:rsidRDefault="00BA5FA1">
      <w:pPr>
        <w:rPr>
          <w:sz w:val="20"/>
          <w:szCs w:val="20"/>
        </w:rPr>
      </w:pPr>
    </w:p>
    <w:p w:rsidR="008023B5" w:rsidRDefault="008023B5"/>
    <w:p w:rsidR="008023B5" w:rsidRDefault="008023B5"/>
    <w:p w:rsidR="008023B5" w:rsidRDefault="008023B5"/>
    <w:p w:rsidR="008023B5" w:rsidRDefault="008023B5"/>
    <w:p w:rsidR="00BA5FA1" w:rsidRPr="00BA5FA1" w:rsidRDefault="00BA5FA1" w:rsidP="00BA5FA1">
      <w:pPr>
        <w:jc w:val="center"/>
        <w:rPr>
          <w:b/>
          <w:sz w:val="28"/>
          <w:szCs w:val="28"/>
        </w:rPr>
      </w:pPr>
      <w:r w:rsidRPr="00BA5FA1">
        <w:rPr>
          <w:b/>
          <w:sz w:val="28"/>
          <w:szCs w:val="28"/>
        </w:rPr>
        <w:t>ПОЛОЖЕНИЕ</w:t>
      </w:r>
      <w:bookmarkStart w:id="0" w:name="bookmark1"/>
    </w:p>
    <w:p w:rsidR="00BA5FA1" w:rsidRDefault="00BA5FA1" w:rsidP="00BA5FA1">
      <w:pPr>
        <w:jc w:val="center"/>
        <w:rPr>
          <w:b/>
          <w:sz w:val="28"/>
          <w:szCs w:val="28"/>
        </w:rPr>
      </w:pPr>
      <w:r w:rsidRPr="00BA5FA1">
        <w:rPr>
          <w:b/>
          <w:sz w:val="28"/>
          <w:szCs w:val="28"/>
        </w:rPr>
        <w:t>О школьной библиотеке в МКОУ «</w:t>
      </w:r>
      <w:proofErr w:type="spellStart"/>
      <w:r w:rsidRPr="00BA5FA1">
        <w:rPr>
          <w:b/>
          <w:sz w:val="28"/>
          <w:szCs w:val="28"/>
        </w:rPr>
        <w:t>Акимовская</w:t>
      </w:r>
      <w:proofErr w:type="spellEnd"/>
      <w:r w:rsidRPr="00BA5FA1">
        <w:rPr>
          <w:b/>
          <w:sz w:val="28"/>
          <w:szCs w:val="28"/>
        </w:rPr>
        <w:t xml:space="preserve"> основная общеобразовательная школа»</w:t>
      </w:r>
      <w:bookmarkEnd w:id="0"/>
    </w:p>
    <w:p w:rsidR="008023B5" w:rsidRDefault="008023B5" w:rsidP="00BA5FA1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BA5FA1" w:rsidRPr="00BA5FA1" w:rsidRDefault="00BA5FA1" w:rsidP="00BA5FA1">
      <w:pPr>
        <w:widowControl w:val="0"/>
        <w:spacing w:line="274" w:lineRule="exact"/>
        <w:ind w:firstLine="760"/>
        <w:jc w:val="both"/>
        <w:rPr>
          <w:b/>
          <w:bCs/>
          <w:color w:val="000000"/>
          <w:lang w:bidi="ru-RU"/>
        </w:rPr>
      </w:pPr>
      <w:proofErr w:type="spellStart"/>
      <w:r w:rsidRPr="00BA5FA1">
        <w:rPr>
          <w:b/>
          <w:bCs/>
          <w:color w:val="000000"/>
          <w:lang w:bidi="ru-RU"/>
        </w:rPr>
        <w:t>I.Общие</w:t>
      </w:r>
      <w:proofErr w:type="spellEnd"/>
      <w:r w:rsidRPr="00BA5FA1">
        <w:rPr>
          <w:b/>
          <w:bCs/>
          <w:color w:val="000000"/>
          <w:lang w:bidi="ru-RU"/>
        </w:rPr>
        <w:t xml:space="preserve"> положения</w:t>
      </w:r>
    </w:p>
    <w:p w:rsidR="00BA5FA1" w:rsidRPr="00BA5FA1" w:rsidRDefault="00BA5FA1" w:rsidP="00BA5FA1">
      <w:pPr>
        <w:widowControl w:val="0"/>
        <w:spacing w:line="274" w:lineRule="exact"/>
        <w:ind w:firstLine="76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Библиотека является структурным подразделением МКОУ «</w:t>
      </w:r>
      <w:proofErr w:type="spellStart"/>
      <w:r w:rsidRPr="00BA5FA1">
        <w:rPr>
          <w:color w:val="000000"/>
          <w:lang w:bidi="ru-RU"/>
        </w:rPr>
        <w:t>Акимовская</w:t>
      </w:r>
      <w:proofErr w:type="spellEnd"/>
      <w:r w:rsidRPr="00BA5FA1">
        <w:rPr>
          <w:color w:val="000000"/>
          <w:lang w:bidi="ru-RU"/>
        </w:rPr>
        <w:t xml:space="preserve"> основная общеобразовательная школа» Жиздринского района Калужской области (далее - школа),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A5FA1" w:rsidRPr="00BA5FA1" w:rsidRDefault="00BA5FA1" w:rsidP="00BA5FA1">
      <w:pPr>
        <w:widowControl w:val="0"/>
        <w:numPr>
          <w:ilvl w:val="0"/>
          <w:numId w:val="1"/>
        </w:numPr>
        <w:tabs>
          <w:tab w:val="left" w:pos="1045"/>
        </w:tabs>
        <w:spacing w:line="274" w:lineRule="exact"/>
        <w:ind w:right="140" w:firstLine="76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Обеспеченность библиотеки учебными, методическими и справочными документами учитывается при лицензировании образовательного учреждения.</w:t>
      </w:r>
    </w:p>
    <w:p w:rsidR="00BA5FA1" w:rsidRPr="00BA5FA1" w:rsidRDefault="00BA5FA1" w:rsidP="00BA5FA1">
      <w:pPr>
        <w:widowControl w:val="0"/>
        <w:numPr>
          <w:ilvl w:val="0"/>
          <w:numId w:val="1"/>
        </w:numPr>
        <w:tabs>
          <w:tab w:val="left" w:pos="1004"/>
        </w:tabs>
        <w:spacing w:line="274" w:lineRule="exact"/>
        <w:ind w:right="140" w:firstLine="76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уважение к правам и свободам человека, любви к окружающей природе, Родине, семье, формирование здорового образа жизни.</w:t>
      </w:r>
    </w:p>
    <w:p w:rsidR="00BA5FA1" w:rsidRPr="00BA5FA1" w:rsidRDefault="00BA5FA1" w:rsidP="00BA5FA1">
      <w:pPr>
        <w:widowControl w:val="0"/>
        <w:numPr>
          <w:ilvl w:val="0"/>
          <w:numId w:val="1"/>
        </w:numPr>
        <w:tabs>
          <w:tab w:val="left" w:pos="1045"/>
        </w:tabs>
        <w:spacing w:line="274" w:lineRule="exact"/>
        <w:ind w:right="140" w:firstLine="76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исполнительных органов субъектов РФ, решениями Министерства образования Российской Федерации, уставом школы, положением о библиотеке, утвержденным директором общеобразовательного учреждения.</w:t>
      </w:r>
    </w:p>
    <w:p w:rsidR="00BA5FA1" w:rsidRPr="00BA5FA1" w:rsidRDefault="00BA5FA1" w:rsidP="00BA5FA1">
      <w:pPr>
        <w:widowControl w:val="0"/>
        <w:numPr>
          <w:ilvl w:val="0"/>
          <w:numId w:val="1"/>
        </w:numPr>
        <w:tabs>
          <w:tab w:val="left" w:pos="1004"/>
        </w:tabs>
        <w:spacing w:line="274" w:lineRule="exact"/>
        <w:ind w:right="140" w:firstLine="76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BA5FA1" w:rsidRPr="00BA5FA1" w:rsidRDefault="00BA5FA1" w:rsidP="00BA5FA1">
      <w:pPr>
        <w:widowControl w:val="0"/>
        <w:numPr>
          <w:ilvl w:val="0"/>
          <w:numId w:val="1"/>
        </w:numPr>
        <w:tabs>
          <w:tab w:val="left" w:pos="1045"/>
        </w:tabs>
        <w:spacing w:line="274" w:lineRule="exact"/>
        <w:ind w:right="140" w:firstLine="76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 меры, направленные на предупреждение экстремисткой деятельности. Проводит периодически проверку школьного фонда библиотеки на предмет наличия литературы экстремистских материалов.</w:t>
      </w:r>
    </w:p>
    <w:p w:rsidR="00BA5FA1" w:rsidRDefault="00BA5FA1" w:rsidP="00BA5FA1">
      <w:pPr>
        <w:widowControl w:val="0"/>
        <w:spacing w:line="274" w:lineRule="exact"/>
        <w:ind w:right="140" w:firstLine="76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Приобретение научно-методических материалов, программ, печатных и электронных учебных пособий, учебных фильмов, в том числе с использованием мультимедийных средств по вопросам профилактики экстремизма и предупреждения террористических актов. Распространение среди читателей библиотек информационных материалов, содействующих повышению уровня толерантного сознания школьников.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922"/>
        </w:tabs>
        <w:spacing w:line="274" w:lineRule="exact"/>
        <w:ind w:left="640" w:firstLine="140"/>
        <w:rPr>
          <w:color w:val="000000"/>
          <w:lang w:bidi="ru-RU"/>
        </w:rPr>
      </w:pPr>
      <w:r w:rsidRPr="00BA5FA1">
        <w:rPr>
          <w:color w:val="000000"/>
          <w:lang w:bidi="ru-RU"/>
        </w:rPr>
        <w:lastRenderedPageBreak/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BA5FA1" w:rsidRPr="00BA5FA1" w:rsidRDefault="00BA5FA1" w:rsidP="00BA5FA1">
      <w:pPr>
        <w:widowControl w:val="0"/>
        <w:tabs>
          <w:tab w:val="left" w:pos="956"/>
        </w:tabs>
        <w:spacing w:line="274" w:lineRule="exact"/>
        <w:ind w:left="64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г)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осуществляет дифференцированное библиотечно-информационное обслуживание педагогических работников: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884"/>
        </w:tabs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884"/>
        </w:tabs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 xml:space="preserve"> содействует профессиональной компетенции, повышению квалификации, проведению аттестации;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884"/>
        </w:tabs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 xml:space="preserve">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884"/>
        </w:tabs>
        <w:spacing w:line="312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способствует проведению занятий по формированию информационной культуры;</w:t>
      </w:r>
    </w:p>
    <w:p w:rsidR="00BA5FA1" w:rsidRPr="00BA5FA1" w:rsidRDefault="00BA5FA1" w:rsidP="00BA5FA1">
      <w:pPr>
        <w:widowControl w:val="0"/>
        <w:tabs>
          <w:tab w:val="left" w:pos="914"/>
          <w:tab w:val="left" w:pos="1207"/>
        </w:tabs>
        <w:spacing w:line="312" w:lineRule="exact"/>
        <w:ind w:left="78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д)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в целях противодействия экстремисткой деятельности, в пределах своей</w:t>
      </w:r>
    </w:p>
    <w:p w:rsidR="00BA5FA1" w:rsidRPr="00BA5FA1" w:rsidRDefault="00BA5FA1" w:rsidP="00BA5FA1">
      <w:pPr>
        <w:widowControl w:val="0"/>
        <w:spacing w:line="274" w:lineRule="exact"/>
        <w:rPr>
          <w:color w:val="000000"/>
          <w:lang w:bidi="ru-RU"/>
        </w:rPr>
      </w:pPr>
      <w:r w:rsidRPr="00BA5FA1">
        <w:rPr>
          <w:color w:val="000000"/>
          <w:lang w:bidi="ru-RU"/>
        </w:rPr>
        <w:t>компетентности, осуществляет профилактические, в том числе воспитательные, пропагандистские меры, направленные на предупреждение экстремисткой деятельности; проводит периодически проверку школьного фонда библиотеки на предмет наличия литературы экстремистских материалов;</w:t>
      </w:r>
    </w:p>
    <w:p w:rsidR="00BA5FA1" w:rsidRPr="00BA5FA1" w:rsidRDefault="00BA5FA1" w:rsidP="00BA5FA1">
      <w:pPr>
        <w:widowControl w:val="0"/>
        <w:tabs>
          <w:tab w:val="left" w:pos="970"/>
        </w:tabs>
        <w:spacing w:line="274" w:lineRule="exact"/>
        <w:ind w:left="64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е)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884"/>
        </w:tabs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удовлетворяет запросы пользователей и информирует о новых поступлениях в библиотеку;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884"/>
        </w:tabs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консультирует по вопросам организации семейного чтения, знакомит с информацией по воспитанию детей;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884"/>
        </w:tabs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консультирует по вопросам учебных изданий для обучающихся.</w:t>
      </w:r>
    </w:p>
    <w:p w:rsidR="00BA5FA1" w:rsidRPr="00BA5FA1" w:rsidRDefault="00BA5FA1" w:rsidP="00BA5FA1">
      <w:pPr>
        <w:widowControl w:val="0"/>
        <w:numPr>
          <w:ilvl w:val="0"/>
          <w:numId w:val="3"/>
        </w:numPr>
        <w:tabs>
          <w:tab w:val="left" w:pos="1100"/>
        </w:tabs>
        <w:spacing w:line="274" w:lineRule="exact"/>
        <w:ind w:left="640"/>
        <w:jc w:val="both"/>
        <w:rPr>
          <w:b/>
          <w:bCs/>
          <w:color w:val="000000"/>
          <w:lang w:bidi="ru-RU"/>
        </w:rPr>
      </w:pPr>
      <w:r w:rsidRPr="00BA5FA1">
        <w:rPr>
          <w:b/>
          <w:bCs/>
          <w:color w:val="000000"/>
          <w:lang w:bidi="ru-RU"/>
        </w:rPr>
        <w:t>Организация деятельности библиотеки</w:t>
      </w:r>
    </w:p>
    <w:p w:rsidR="00BA5FA1" w:rsidRPr="00BA5FA1" w:rsidRDefault="00BA5FA1" w:rsidP="00BA5FA1">
      <w:pPr>
        <w:widowControl w:val="0"/>
        <w:spacing w:line="274" w:lineRule="exact"/>
        <w:ind w:firstLine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BA5FA1" w:rsidRPr="00BA5FA1" w:rsidRDefault="00BA5FA1" w:rsidP="00BA5FA1">
      <w:pPr>
        <w:widowControl w:val="0"/>
        <w:spacing w:line="274" w:lineRule="exact"/>
        <w:ind w:firstLine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Школа создает условия для сохранности аппаратуры, оборудования и имущества библиотеки.</w:t>
      </w:r>
    </w:p>
    <w:p w:rsidR="00BA5FA1" w:rsidRPr="00BA5FA1" w:rsidRDefault="00BA5FA1" w:rsidP="00BA5FA1">
      <w:pPr>
        <w:widowControl w:val="0"/>
        <w:spacing w:line="274" w:lineRule="exact"/>
        <w:ind w:firstLine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BA5FA1" w:rsidRPr="00BA5FA1" w:rsidRDefault="00BA5FA1" w:rsidP="00BA5FA1">
      <w:pPr>
        <w:widowControl w:val="0"/>
        <w:spacing w:line="274" w:lineRule="exact"/>
        <w:ind w:firstLine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Режим работы школьной библиотеки определяется библиотекарем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884"/>
        </w:tabs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 xml:space="preserve">двух часов рабочего времени ежедневно на выполнение </w:t>
      </w:r>
      <w:proofErr w:type="spellStart"/>
      <w:r w:rsidRPr="00BA5FA1">
        <w:rPr>
          <w:color w:val="000000"/>
          <w:lang w:bidi="ru-RU"/>
        </w:rPr>
        <w:t>внутрибиблиотечной</w:t>
      </w:r>
      <w:proofErr w:type="spellEnd"/>
      <w:r w:rsidRPr="00BA5FA1">
        <w:rPr>
          <w:color w:val="000000"/>
          <w:lang w:bidi="ru-RU"/>
        </w:rPr>
        <w:t xml:space="preserve"> работы;</w:t>
      </w:r>
    </w:p>
    <w:p w:rsidR="00BA5FA1" w:rsidRPr="00BA5FA1" w:rsidRDefault="00BA5FA1" w:rsidP="00BA5FA1">
      <w:pPr>
        <w:widowControl w:val="0"/>
        <w:numPr>
          <w:ilvl w:val="0"/>
          <w:numId w:val="2"/>
        </w:numPr>
        <w:tabs>
          <w:tab w:val="left" w:pos="884"/>
        </w:tabs>
        <w:spacing w:line="274" w:lineRule="exact"/>
        <w:ind w:left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одного раза в месяц - санитарного дня, в который обслуживание пользователей не производится.</w:t>
      </w:r>
    </w:p>
    <w:p w:rsidR="00BA5FA1" w:rsidRPr="00BA5FA1" w:rsidRDefault="00BA5FA1" w:rsidP="00BA5FA1">
      <w:pPr>
        <w:widowControl w:val="0"/>
        <w:spacing w:line="274" w:lineRule="exact"/>
        <w:ind w:firstLine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В целях обеспечения рационального использования информационных ресурсов в работе с детьми библиотека взаимодействует с библиотеками района.</w:t>
      </w:r>
    </w:p>
    <w:p w:rsidR="00BA5FA1" w:rsidRPr="00BA5FA1" w:rsidRDefault="00BA5FA1" w:rsidP="00BA5FA1">
      <w:pPr>
        <w:widowControl w:val="0"/>
        <w:numPr>
          <w:ilvl w:val="0"/>
          <w:numId w:val="3"/>
        </w:numPr>
        <w:tabs>
          <w:tab w:val="left" w:pos="1100"/>
        </w:tabs>
        <w:spacing w:line="274" w:lineRule="exact"/>
        <w:ind w:firstLine="640"/>
        <w:jc w:val="both"/>
        <w:rPr>
          <w:b/>
          <w:bCs/>
          <w:color w:val="000000"/>
          <w:lang w:bidi="ru-RU"/>
        </w:rPr>
      </w:pPr>
      <w:r w:rsidRPr="00BA5FA1">
        <w:rPr>
          <w:b/>
          <w:bCs/>
          <w:color w:val="000000"/>
          <w:lang w:bidi="ru-RU"/>
        </w:rPr>
        <w:t>Управление. Штаты</w:t>
      </w:r>
    </w:p>
    <w:p w:rsidR="00BA5FA1" w:rsidRPr="00BA5FA1" w:rsidRDefault="00BA5FA1" w:rsidP="00BA5FA1">
      <w:pPr>
        <w:widowControl w:val="0"/>
        <w:spacing w:line="274" w:lineRule="exact"/>
        <w:ind w:firstLine="64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Общее руководство деятельностью школьной библиотеки осуществляет директор школы.</w:t>
      </w:r>
    </w:p>
    <w:p w:rsidR="00BA5FA1" w:rsidRPr="00BA5FA1" w:rsidRDefault="00BA5FA1" w:rsidP="00BA5FA1">
      <w:pPr>
        <w:widowControl w:val="0"/>
        <w:numPr>
          <w:ilvl w:val="0"/>
          <w:numId w:val="4"/>
        </w:numPr>
        <w:tabs>
          <w:tab w:val="left" w:pos="858"/>
          <w:tab w:val="left" w:pos="7428"/>
        </w:tabs>
        <w:spacing w:line="274" w:lineRule="exact"/>
        <w:ind w:firstLine="60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lastRenderedPageBreak/>
        <w:t>при поступлении новых книг в фонд</w:t>
      </w:r>
      <w:proofErr w:type="gramStart"/>
      <w:r w:rsidRPr="00BA5FA1">
        <w:rPr>
          <w:color w:val="000000"/>
          <w:lang w:bidi="ru-RU"/>
        </w:rPr>
        <w:t>; .</w:t>
      </w:r>
      <w:proofErr w:type="gramEnd"/>
    </w:p>
    <w:p w:rsidR="00BA5FA1" w:rsidRPr="00BA5FA1" w:rsidRDefault="00BA5FA1" w:rsidP="00BA5FA1">
      <w:pPr>
        <w:widowControl w:val="0"/>
        <w:numPr>
          <w:ilvl w:val="0"/>
          <w:numId w:val="4"/>
        </w:numPr>
        <w:tabs>
          <w:tab w:val="left" w:pos="842"/>
        </w:tabs>
        <w:spacing w:line="274" w:lineRule="exact"/>
        <w:ind w:firstLine="60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систематически (не реже 1 раза в квартал) путем сверки имеющихся в фонде книг с «Федеральным списком экстремистских материалов».</w:t>
      </w:r>
    </w:p>
    <w:p w:rsidR="00BA5FA1" w:rsidRPr="00BA5FA1" w:rsidRDefault="00BA5FA1" w:rsidP="00BA5FA1">
      <w:pPr>
        <w:widowControl w:val="0"/>
        <w:spacing w:line="274" w:lineRule="exact"/>
        <w:ind w:firstLine="60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При обнаружении экстремистского материала:</w:t>
      </w:r>
    </w:p>
    <w:p w:rsidR="00BA5FA1" w:rsidRPr="00BA5FA1" w:rsidRDefault="00BA5FA1" w:rsidP="00BA5FA1">
      <w:pPr>
        <w:widowControl w:val="0"/>
        <w:numPr>
          <w:ilvl w:val="0"/>
          <w:numId w:val="4"/>
        </w:numPr>
        <w:tabs>
          <w:tab w:val="left" w:pos="842"/>
        </w:tabs>
        <w:spacing w:line="274" w:lineRule="exact"/>
        <w:ind w:firstLine="60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на издание наклеивается ярлык красного цвета с пометкой [!] (восклицательный знак), означающий, что доступ к изданию ограничен;</w:t>
      </w:r>
    </w:p>
    <w:p w:rsidR="00BA5FA1" w:rsidRPr="00BA5FA1" w:rsidRDefault="00BA5FA1" w:rsidP="00BA5FA1">
      <w:pPr>
        <w:widowControl w:val="0"/>
        <w:numPr>
          <w:ilvl w:val="0"/>
          <w:numId w:val="4"/>
        </w:numPr>
        <w:tabs>
          <w:tab w:val="left" w:pos="862"/>
        </w:tabs>
        <w:spacing w:line="274" w:lineRule="exact"/>
        <w:ind w:firstLine="60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составляется Акт о наличии материалов экстремистского содержания (Приложение</w:t>
      </w:r>
    </w:p>
    <w:p w:rsidR="00BA5FA1" w:rsidRPr="00BA5FA1" w:rsidRDefault="00BA5FA1" w:rsidP="00BA5FA1">
      <w:pPr>
        <w:widowControl w:val="0"/>
        <w:spacing w:line="210" w:lineRule="exact"/>
        <w:jc w:val="both"/>
        <w:rPr>
          <w:rFonts w:ascii="Cambria" w:eastAsia="Cambria" w:hAnsi="Cambria" w:cs="Cambria"/>
          <w:b/>
          <w:bCs/>
          <w:sz w:val="17"/>
          <w:szCs w:val="17"/>
          <w:lang w:bidi="ru-RU"/>
        </w:rPr>
      </w:pPr>
      <w:r w:rsidRPr="00BA5FA1">
        <w:rPr>
          <w:rFonts w:ascii="Lucida Sans Unicode" w:eastAsia="Cambria" w:hAnsi="Lucida Sans Unicode" w:cs="Lucida Sans Unicode"/>
          <w:color w:val="000000"/>
          <w:sz w:val="21"/>
          <w:szCs w:val="21"/>
          <w:shd w:val="clear" w:color="auto" w:fill="FFFFFF"/>
          <w:lang w:bidi="ru-RU"/>
        </w:rPr>
        <w:t>1</w:t>
      </w:r>
      <w:r w:rsidRPr="00BA5FA1">
        <w:rPr>
          <w:rFonts w:ascii="Cambria" w:eastAsia="Cambria" w:hAnsi="Cambria" w:cs="Cambria"/>
          <w:b/>
          <w:bCs/>
          <w:color w:val="000000"/>
          <w:sz w:val="17"/>
          <w:szCs w:val="17"/>
          <w:lang w:bidi="ru-RU"/>
        </w:rPr>
        <w:t>);</w:t>
      </w:r>
    </w:p>
    <w:p w:rsidR="00BA5FA1" w:rsidRPr="00BA5FA1" w:rsidRDefault="00BA5FA1" w:rsidP="00BA5FA1">
      <w:pPr>
        <w:widowControl w:val="0"/>
        <w:numPr>
          <w:ilvl w:val="0"/>
          <w:numId w:val="4"/>
        </w:numPr>
        <w:tabs>
          <w:tab w:val="left" w:pos="842"/>
        </w:tabs>
        <w:spacing w:line="274" w:lineRule="exact"/>
        <w:ind w:firstLine="60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проводится работа по списываю материалов экстремистского содержания из фонда библиотеки с последующим их уничтожением.</w:t>
      </w:r>
    </w:p>
    <w:p w:rsidR="00BA5FA1" w:rsidRPr="00BA5FA1" w:rsidRDefault="00BA5FA1" w:rsidP="00BA5FA1">
      <w:pPr>
        <w:widowControl w:val="0"/>
        <w:numPr>
          <w:ilvl w:val="0"/>
          <w:numId w:val="5"/>
        </w:numPr>
        <w:tabs>
          <w:tab w:val="left" w:pos="1194"/>
        </w:tabs>
        <w:spacing w:line="274" w:lineRule="exact"/>
        <w:ind w:firstLine="600"/>
        <w:jc w:val="both"/>
        <w:rPr>
          <w:b/>
          <w:bCs/>
          <w:color w:val="000000"/>
          <w:lang w:bidi="ru-RU"/>
        </w:rPr>
      </w:pPr>
      <w:r w:rsidRPr="00BA5FA1">
        <w:rPr>
          <w:b/>
          <w:bCs/>
          <w:color w:val="000000"/>
          <w:lang w:bidi="ru-RU"/>
        </w:rPr>
        <w:t>Права и обязанности пользователей библиотеки</w:t>
      </w:r>
    </w:p>
    <w:p w:rsidR="00BA5FA1" w:rsidRPr="00BA5FA1" w:rsidRDefault="00BA5FA1" w:rsidP="00BA5FA1">
      <w:pPr>
        <w:widowControl w:val="0"/>
        <w:spacing w:line="274" w:lineRule="exact"/>
        <w:ind w:firstLine="600"/>
        <w:jc w:val="both"/>
        <w:rPr>
          <w:b/>
          <w:bCs/>
          <w:color w:val="000000"/>
          <w:lang w:bidi="ru-RU"/>
        </w:rPr>
      </w:pPr>
      <w:r w:rsidRPr="00BA5FA1">
        <w:rPr>
          <w:b/>
          <w:bCs/>
          <w:color w:val="000000"/>
          <w:lang w:bidi="ru-RU"/>
        </w:rPr>
        <w:t>Пользователи библиотеки имеют право:</w:t>
      </w:r>
    </w:p>
    <w:p w:rsidR="00BA5FA1" w:rsidRPr="00BA5FA1" w:rsidRDefault="00BA5FA1" w:rsidP="00BA5FA1">
      <w:pPr>
        <w:widowControl w:val="0"/>
        <w:tabs>
          <w:tab w:val="left" w:pos="930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а)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BA5FA1" w:rsidRPr="00BA5FA1" w:rsidRDefault="00BA5FA1" w:rsidP="00BA5FA1">
      <w:pPr>
        <w:widowControl w:val="0"/>
        <w:tabs>
          <w:tab w:val="left" w:pos="982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б)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пользоваться справочно-библиографическим аппаратом библиотеки;</w:t>
      </w:r>
    </w:p>
    <w:p w:rsidR="00BA5FA1" w:rsidRPr="00BA5FA1" w:rsidRDefault="00BA5FA1" w:rsidP="00BA5FA1">
      <w:pPr>
        <w:widowControl w:val="0"/>
        <w:tabs>
          <w:tab w:val="left" w:pos="982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в)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получать консультационную помощь в поиске и выборе источников информации;</w:t>
      </w:r>
    </w:p>
    <w:p w:rsidR="00BA5FA1" w:rsidRPr="00BA5FA1" w:rsidRDefault="00BA5FA1" w:rsidP="00BA5FA1">
      <w:pPr>
        <w:widowControl w:val="0"/>
        <w:tabs>
          <w:tab w:val="left" w:pos="944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г)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BA5FA1" w:rsidRPr="00BA5FA1" w:rsidRDefault="00BA5FA1" w:rsidP="00BA5FA1">
      <w:pPr>
        <w:widowControl w:val="0"/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д )</w:t>
      </w:r>
      <w:proofErr w:type="gramEnd"/>
      <w:r w:rsidRPr="00BA5FA1">
        <w:rPr>
          <w:color w:val="000000"/>
          <w:lang w:bidi="ru-RU"/>
        </w:rPr>
        <w:t xml:space="preserve"> продлевать срок пользования документами;</w:t>
      </w:r>
    </w:p>
    <w:p w:rsidR="00BA5FA1" w:rsidRPr="00BA5FA1" w:rsidRDefault="00BA5FA1" w:rsidP="00BA5FA1">
      <w:pPr>
        <w:widowControl w:val="0"/>
        <w:tabs>
          <w:tab w:val="left" w:pos="925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е)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BA5FA1" w:rsidRPr="00BA5FA1" w:rsidRDefault="00BA5FA1" w:rsidP="00BA5FA1">
      <w:pPr>
        <w:widowControl w:val="0"/>
        <w:tabs>
          <w:tab w:val="left" w:pos="1026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ж)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участвовать в мероприятиях, проводимых библиотекой;</w:t>
      </w:r>
    </w:p>
    <w:p w:rsidR="00BA5FA1" w:rsidRPr="00BA5FA1" w:rsidRDefault="00BA5FA1" w:rsidP="00BA5FA1">
      <w:pPr>
        <w:widowControl w:val="0"/>
        <w:tabs>
          <w:tab w:val="left" w:pos="1026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з)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обращаться для разрешения конфликтной ситуации к директору школы.</w:t>
      </w:r>
    </w:p>
    <w:p w:rsidR="00BA5FA1" w:rsidRPr="00BA5FA1" w:rsidRDefault="00BA5FA1" w:rsidP="00BA5FA1">
      <w:pPr>
        <w:widowControl w:val="0"/>
        <w:spacing w:line="274" w:lineRule="exact"/>
        <w:ind w:firstLine="600"/>
        <w:jc w:val="both"/>
        <w:rPr>
          <w:b/>
          <w:bCs/>
          <w:color w:val="000000"/>
          <w:lang w:bidi="ru-RU"/>
        </w:rPr>
      </w:pPr>
      <w:r w:rsidRPr="00BA5FA1">
        <w:rPr>
          <w:b/>
          <w:bCs/>
          <w:color w:val="000000"/>
          <w:lang w:bidi="ru-RU"/>
        </w:rPr>
        <w:t>Пользователи школьной библиотеки обязаны:</w:t>
      </w:r>
    </w:p>
    <w:p w:rsidR="00BA5FA1" w:rsidRPr="00BA5FA1" w:rsidRDefault="00BA5FA1" w:rsidP="00BA5FA1">
      <w:pPr>
        <w:widowControl w:val="0"/>
        <w:tabs>
          <w:tab w:val="left" w:pos="963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а)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соблюдать правила пользования школьной библиотекой;</w:t>
      </w:r>
    </w:p>
    <w:p w:rsidR="00BA5FA1" w:rsidRPr="00BA5FA1" w:rsidRDefault="00BA5FA1" w:rsidP="00BA5FA1">
      <w:pPr>
        <w:widowControl w:val="0"/>
        <w:tabs>
          <w:tab w:val="left" w:pos="949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б)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BA5FA1" w:rsidRPr="00BA5FA1" w:rsidRDefault="00BA5FA1" w:rsidP="00BA5FA1">
      <w:pPr>
        <w:widowControl w:val="0"/>
        <w:tabs>
          <w:tab w:val="left" w:pos="949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в)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BA5FA1" w:rsidRPr="00BA5FA1" w:rsidRDefault="00BA5FA1" w:rsidP="00BA5FA1">
      <w:pPr>
        <w:widowControl w:val="0"/>
        <w:tabs>
          <w:tab w:val="left" w:pos="982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г)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пользоваться ценными и справочными документами только в помещении</w:t>
      </w:r>
    </w:p>
    <w:p w:rsidR="00BA5FA1" w:rsidRPr="00BA5FA1" w:rsidRDefault="00BA5FA1" w:rsidP="00BA5FA1">
      <w:pPr>
        <w:widowControl w:val="0"/>
        <w:tabs>
          <w:tab w:val="left" w:pos="7428"/>
        </w:tabs>
        <w:spacing w:line="274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библиотеки;</w:t>
      </w:r>
      <w:r w:rsidRPr="00BA5FA1">
        <w:rPr>
          <w:color w:val="000000"/>
          <w:lang w:bidi="ru-RU"/>
        </w:rPr>
        <w:t xml:space="preserve"> .</w:t>
      </w:r>
    </w:p>
    <w:p w:rsidR="00BA5FA1" w:rsidRPr="00BA5FA1" w:rsidRDefault="00BA5FA1" w:rsidP="00BA5FA1">
      <w:pPr>
        <w:widowControl w:val="0"/>
        <w:tabs>
          <w:tab w:val="left" w:pos="954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д)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BA5FA1" w:rsidRPr="00BA5FA1" w:rsidRDefault="00BA5FA1" w:rsidP="00BA5FA1">
      <w:pPr>
        <w:widowControl w:val="0"/>
        <w:tabs>
          <w:tab w:val="left" w:pos="949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е)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расписываться в читательском формуляре за каждый полученный документ (исключение: обучающиеся 1—4 классов);</w:t>
      </w:r>
    </w:p>
    <w:p w:rsidR="00BA5FA1" w:rsidRPr="00BA5FA1" w:rsidRDefault="00BA5FA1" w:rsidP="00BA5FA1">
      <w:pPr>
        <w:widowControl w:val="0"/>
        <w:tabs>
          <w:tab w:val="left" w:pos="1026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ж)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возвращать документы в школьную библиотеку в установленные сроки;</w:t>
      </w:r>
    </w:p>
    <w:p w:rsidR="00BA5FA1" w:rsidRPr="00BA5FA1" w:rsidRDefault="00BA5FA1" w:rsidP="00BA5FA1">
      <w:pPr>
        <w:widowControl w:val="0"/>
        <w:tabs>
          <w:tab w:val="left" w:pos="982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з)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полностью рассчитаться с школьной библиотекой по истечении срока обучения или работы в школе.</w:t>
      </w:r>
    </w:p>
    <w:p w:rsidR="00BA5FA1" w:rsidRPr="00BA5FA1" w:rsidRDefault="00BA5FA1" w:rsidP="00BA5FA1">
      <w:pPr>
        <w:widowControl w:val="0"/>
        <w:numPr>
          <w:ilvl w:val="0"/>
          <w:numId w:val="5"/>
        </w:numPr>
        <w:tabs>
          <w:tab w:val="left" w:pos="1290"/>
        </w:tabs>
        <w:spacing w:line="274" w:lineRule="exact"/>
        <w:ind w:firstLine="600"/>
        <w:jc w:val="both"/>
        <w:rPr>
          <w:b/>
          <w:bCs/>
          <w:color w:val="000000"/>
          <w:lang w:bidi="ru-RU"/>
        </w:rPr>
      </w:pPr>
      <w:r w:rsidRPr="00BA5FA1">
        <w:rPr>
          <w:b/>
          <w:bCs/>
          <w:color w:val="000000"/>
          <w:lang w:bidi="ru-RU"/>
        </w:rPr>
        <w:t>Порядок пользования школьной библиотекой:</w:t>
      </w:r>
    </w:p>
    <w:p w:rsidR="00BA5FA1" w:rsidRPr="00BA5FA1" w:rsidRDefault="00BA5FA1" w:rsidP="00BA5FA1">
      <w:pPr>
        <w:widowControl w:val="0"/>
        <w:tabs>
          <w:tab w:val="left" w:pos="930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а)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</w:t>
      </w:r>
    </w:p>
    <w:p w:rsidR="00BA5FA1" w:rsidRPr="00BA5FA1" w:rsidRDefault="00BA5FA1" w:rsidP="00BA5FA1">
      <w:pPr>
        <w:widowControl w:val="0"/>
        <w:tabs>
          <w:tab w:val="left" w:pos="982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б)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перерегистрация пользователей школьной библиотеки производится ежегодно;</w:t>
      </w:r>
    </w:p>
    <w:p w:rsidR="00BA5FA1" w:rsidRPr="00BA5FA1" w:rsidRDefault="00BA5FA1" w:rsidP="00BA5FA1">
      <w:pPr>
        <w:widowControl w:val="0"/>
        <w:tabs>
          <w:tab w:val="left" w:pos="944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в)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документом, подтверждающим право пользования библиотекой, является читательский формуляр;</w:t>
      </w:r>
    </w:p>
    <w:p w:rsidR="00BA5FA1" w:rsidRPr="00BA5FA1" w:rsidRDefault="00BA5FA1" w:rsidP="00BA5FA1">
      <w:pPr>
        <w:widowControl w:val="0"/>
        <w:tabs>
          <w:tab w:val="left" w:pos="934"/>
        </w:tabs>
        <w:spacing w:line="274" w:lineRule="exact"/>
        <w:ind w:firstLine="60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г)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BA5FA1" w:rsidRPr="00BA5FA1" w:rsidRDefault="00BA5FA1" w:rsidP="00BA5FA1">
      <w:pPr>
        <w:widowControl w:val="0"/>
        <w:numPr>
          <w:ilvl w:val="0"/>
          <w:numId w:val="5"/>
        </w:numPr>
        <w:tabs>
          <w:tab w:val="left" w:pos="1290"/>
        </w:tabs>
        <w:spacing w:line="274" w:lineRule="exact"/>
        <w:ind w:firstLine="600"/>
        <w:jc w:val="both"/>
        <w:rPr>
          <w:b/>
          <w:bCs/>
          <w:color w:val="000000"/>
          <w:lang w:bidi="ru-RU"/>
        </w:rPr>
      </w:pPr>
      <w:r w:rsidRPr="00BA5FA1">
        <w:rPr>
          <w:b/>
          <w:bCs/>
          <w:color w:val="000000"/>
          <w:lang w:bidi="ru-RU"/>
        </w:rPr>
        <w:t>Порядок пользования абонементом:</w:t>
      </w:r>
    </w:p>
    <w:p w:rsidR="00BA5FA1" w:rsidRPr="00BA5FA1" w:rsidRDefault="00BA5FA1" w:rsidP="00BA5FA1">
      <w:pPr>
        <w:widowControl w:val="0"/>
        <w:tabs>
          <w:tab w:val="left" w:pos="930"/>
        </w:tabs>
        <w:spacing w:line="274" w:lineRule="exact"/>
        <w:ind w:firstLine="62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lastRenderedPageBreak/>
        <w:t>а)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пользователи имеют право получить на дом из многотомных изданий не более двух документов одновременно;</w:t>
      </w:r>
    </w:p>
    <w:p w:rsidR="00BA5FA1" w:rsidRPr="00BA5FA1" w:rsidRDefault="00BA5FA1" w:rsidP="00BA5FA1">
      <w:pPr>
        <w:widowControl w:val="0"/>
        <w:tabs>
          <w:tab w:val="left" w:pos="993"/>
        </w:tabs>
        <w:spacing w:line="274" w:lineRule="exact"/>
        <w:ind w:firstLine="62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б)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максимальные сроки пользования документами:</w:t>
      </w:r>
    </w:p>
    <w:p w:rsidR="00BA5FA1" w:rsidRPr="00BA5FA1" w:rsidRDefault="00BA5FA1" w:rsidP="00BA5FA1">
      <w:pPr>
        <w:widowControl w:val="0"/>
        <w:numPr>
          <w:ilvl w:val="0"/>
          <w:numId w:val="4"/>
        </w:numPr>
        <w:tabs>
          <w:tab w:val="left" w:pos="868"/>
        </w:tabs>
        <w:spacing w:line="274" w:lineRule="exact"/>
        <w:ind w:firstLine="62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учебники, учебные пособия — учебный год;</w:t>
      </w:r>
    </w:p>
    <w:p w:rsidR="00BA5FA1" w:rsidRPr="00BA5FA1" w:rsidRDefault="00BA5FA1" w:rsidP="00BA5FA1">
      <w:pPr>
        <w:widowControl w:val="0"/>
        <w:numPr>
          <w:ilvl w:val="0"/>
          <w:numId w:val="4"/>
        </w:numPr>
        <w:tabs>
          <w:tab w:val="left" w:pos="868"/>
        </w:tabs>
        <w:spacing w:line="274" w:lineRule="exact"/>
        <w:ind w:firstLine="62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научно-популярная, познавательная, художественная литература— 14 дней;</w:t>
      </w:r>
    </w:p>
    <w:p w:rsidR="00BA5FA1" w:rsidRPr="00BA5FA1" w:rsidRDefault="00BA5FA1" w:rsidP="00BA5FA1">
      <w:pPr>
        <w:widowControl w:val="0"/>
        <w:numPr>
          <w:ilvl w:val="0"/>
          <w:numId w:val="4"/>
        </w:numPr>
        <w:tabs>
          <w:tab w:val="left" w:pos="868"/>
        </w:tabs>
        <w:spacing w:line="274" w:lineRule="exact"/>
        <w:ind w:firstLine="620"/>
        <w:jc w:val="both"/>
        <w:rPr>
          <w:color w:val="000000"/>
          <w:lang w:bidi="ru-RU"/>
        </w:rPr>
      </w:pPr>
      <w:r w:rsidRPr="00BA5FA1">
        <w:rPr>
          <w:color w:val="000000"/>
          <w:lang w:bidi="ru-RU"/>
        </w:rPr>
        <w:t>периодические издания, издания повышенного спроса — 7 дней;</w:t>
      </w:r>
    </w:p>
    <w:p w:rsidR="00BA5FA1" w:rsidRPr="00BA5FA1" w:rsidRDefault="00BA5FA1" w:rsidP="00BA5FA1">
      <w:pPr>
        <w:widowControl w:val="0"/>
        <w:tabs>
          <w:tab w:val="left" w:pos="935"/>
        </w:tabs>
        <w:spacing w:line="274" w:lineRule="exact"/>
        <w:ind w:firstLine="62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в)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BA5FA1" w:rsidRPr="00BA5FA1" w:rsidRDefault="00BA5FA1" w:rsidP="00BA5FA1">
      <w:pPr>
        <w:widowControl w:val="0"/>
        <w:tabs>
          <w:tab w:val="left" w:pos="930"/>
        </w:tabs>
        <w:spacing w:line="274" w:lineRule="exact"/>
        <w:ind w:firstLine="62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г)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BA5FA1" w:rsidRPr="00BA5FA1" w:rsidRDefault="00BA5FA1" w:rsidP="00BA5FA1">
      <w:pPr>
        <w:widowControl w:val="0"/>
        <w:spacing w:line="274" w:lineRule="exact"/>
        <w:ind w:firstLine="620"/>
        <w:jc w:val="both"/>
        <w:rPr>
          <w:b/>
          <w:bCs/>
          <w:color w:val="000000"/>
          <w:lang w:bidi="ru-RU"/>
        </w:rPr>
      </w:pPr>
      <w:r w:rsidRPr="00BA5FA1">
        <w:rPr>
          <w:b/>
          <w:bCs/>
          <w:color w:val="000000"/>
          <w:lang w:bidi="ru-RU"/>
        </w:rPr>
        <w:t>XI. Порядок работы с компьютером, расположенным в библиотеке:</w:t>
      </w:r>
    </w:p>
    <w:p w:rsidR="00BA5FA1" w:rsidRPr="00BA5FA1" w:rsidRDefault="00BA5FA1" w:rsidP="00BA5FA1">
      <w:pPr>
        <w:widowControl w:val="0"/>
        <w:tabs>
          <w:tab w:val="left" w:pos="920"/>
        </w:tabs>
        <w:spacing w:line="274" w:lineRule="exact"/>
        <w:ind w:firstLine="62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а)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работа с компьютером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BA5FA1" w:rsidRPr="00BA5FA1" w:rsidRDefault="00BA5FA1" w:rsidP="00BA5FA1">
      <w:pPr>
        <w:widowControl w:val="0"/>
        <w:tabs>
          <w:tab w:val="left" w:pos="939"/>
        </w:tabs>
        <w:spacing w:line="274" w:lineRule="exact"/>
        <w:ind w:firstLine="62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б)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разрешается работа за одним персональным компьютером не более одного человека одновременно;</w:t>
      </w:r>
    </w:p>
    <w:p w:rsidR="00BA5FA1" w:rsidRPr="00BA5FA1" w:rsidRDefault="00BA5FA1" w:rsidP="00BA5FA1">
      <w:pPr>
        <w:widowControl w:val="0"/>
        <w:tabs>
          <w:tab w:val="left" w:pos="939"/>
        </w:tabs>
        <w:spacing w:line="274" w:lineRule="exact"/>
        <w:ind w:firstLine="620"/>
        <w:jc w:val="both"/>
        <w:rPr>
          <w:color w:val="000000"/>
          <w:lang w:bidi="ru-RU"/>
        </w:rPr>
      </w:pPr>
      <w:proofErr w:type="gramStart"/>
      <w:r w:rsidRPr="00BA5FA1">
        <w:rPr>
          <w:color w:val="000000"/>
          <w:lang w:bidi="ru-RU"/>
        </w:rPr>
        <w:t>в)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работа с компьютером производится согласно утвержденным санитарно- гигиеническим требованиям.</w:t>
      </w:r>
    </w:p>
    <w:p w:rsidR="00BA5FA1" w:rsidRPr="00BA5FA1" w:rsidRDefault="00BA5FA1" w:rsidP="00BA5FA1">
      <w:pPr>
        <w:widowControl w:val="0"/>
        <w:tabs>
          <w:tab w:val="left" w:pos="930"/>
        </w:tabs>
        <w:spacing w:line="274" w:lineRule="exact"/>
        <w:ind w:firstLine="620"/>
        <w:jc w:val="both"/>
        <w:rPr>
          <w:color w:val="000000"/>
          <w:lang w:bidi="ru-RU"/>
        </w:rPr>
        <w:sectPr w:rsidR="00BA5FA1" w:rsidRPr="00BA5FA1">
          <w:footerReference w:type="default" r:id="rId7"/>
          <w:pgSz w:w="11900" w:h="16840"/>
          <w:pgMar w:top="1109" w:right="602" w:bottom="1877" w:left="1843" w:header="0" w:footer="3" w:gutter="0"/>
          <w:pgNumType w:start="5"/>
          <w:cols w:space="720"/>
          <w:noEndnote/>
          <w:docGrid w:linePitch="360"/>
        </w:sectPr>
      </w:pPr>
      <w:proofErr w:type="gramStart"/>
      <w:r w:rsidRPr="00BA5FA1">
        <w:rPr>
          <w:color w:val="000000"/>
          <w:lang w:bidi="ru-RU"/>
        </w:rPr>
        <w:t>г)</w:t>
      </w:r>
      <w:r w:rsidRPr="00BA5FA1">
        <w:rPr>
          <w:color w:val="000000"/>
          <w:lang w:bidi="ru-RU"/>
        </w:rPr>
        <w:tab/>
      </w:r>
      <w:proofErr w:type="gramEnd"/>
      <w:r w:rsidRPr="00BA5FA1">
        <w:rPr>
          <w:color w:val="000000"/>
          <w:lang w:bidi="ru-RU"/>
        </w:rPr>
        <w:t>по всем вопросам поиска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BA5FA1" w:rsidRDefault="00BA5FA1" w:rsidP="00BA5FA1">
      <w:pPr>
        <w:widowControl w:val="0"/>
        <w:spacing w:line="274" w:lineRule="exact"/>
        <w:ind w:right="140" w:firstLine="760"/>
        <w:jc w:val="both"/>
        <w:rPr>
          <w:color w:val="000000"/>
          <w:lang w:bidi="ru-RU"/>
        </w:rPr>
      </w:pPr>
    </w:p>
    <w:p w:rsidR="00BA5FA1" w:rsidRPr="00BA5FA1" w:rsidRDefault="00BA5FA1" w:rsidP="00BA5FA1">
      <w:pPr>
        <w:widowControl w:val="0"/>
        <w:spacing w:line="274" w:lineRule="exact"/>
        <w:ind w:right="140" w:firstLine="760"/>
        <w:jc w:val="both"/>
        <w:rPr>
          <w:color w:val="000000"/>
          <w:lang w:bidi="ru-RU"/>
        </w:rPr>
        <w:sectPr w:rsidR="00BA5FA1" w:rsidRPr="00BA5FA1">
          <w:footerReference w:type="default" r:id="rId8"/>
          <w:pgSz w:w="11900" w:h="16840"/>
          <w:pgMar w:top="1113" w:right="523" w:bottom="1772" w:left="1888" w:header="0" w:footer="3" w:gutter="0"/>
          <w:cols w:space="720"/>
          <w:noEndnote/>
          <w:docGrid w:linePitch="360"/>
        </w:sectPr>
      </w:pPr>
    </w:p>
    <w:p w:rsidR="00BA5FA1" w:rsidRPr="00BA5FA1" w:rsidRDefault="00BA5FA1" w:rsidP="00BA5FA1">
      <w:pPr>
        <w:jc w:val="center"/>
        <w:rPr>
          <w:b/>
          <w:sz w:val="28"/>
          <w:szCs w:val="28"/>
        </w:rPr>
      </w:pPr>
    </w:p>
    <w:sectPr w:rsidR="00BA5FA1" w:rsidRPr="00BA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33" w:rsidRDefault="003E3A33">
      <w:r>
        <w:separator/>
      </w:r>
    </w:p>
  </w:endnote>
  <w:endnote w:type="continuationSeparator" w:id="0">
    <w:p w:rsidR="003E3A33" w:rsidRDefault="003E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A1" w:rsidRDefault="003E3A33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4pt;margin-top:763.45pt;width:4.55pt;height:6.95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5FA1" w:rsidRDefault="00BA5FA1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023B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C4" w:rsidRDefault="00BA5FA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0262D73E" wp14:editId="24E80871">
              <wp:simplePos x="0" y="0"/>
              <wp:positionH relativeFrom="page">
                <wp:posOffset>7120890</wp:posOffset>
              </wp:positionH>
              <wp:positionV relativeFrom="page">
                <wp:posOffset>9671685</wp:posOffset>
              </wp:positionV>
              <wp:extent cx="64135" cy="146050"/>
              <wp:effectExtent l="0" t="381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3C4" w:rsidRDefault="00BA5FA1">
                          <w:r>
                            <w:rPr>
                              <w:rStyle w:val="a4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2D7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7pt;margin-top:761.55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TtrgIAAKw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" filled="f" stroked="f">
              <v:textbox style="mso-fit-shape-to-text:t" inset="0,0,0,0">
                <w:txbxContent>
                  <w:p w:rsidR="00B803C4" w:rsidRDefault="00BA5FA1">
                    <w:r>
                      <w:rPr>
                        <w:rStyle w:val="a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33" w:rsidRDefault="003E3A33">
      <w:r>
        <w:separator/>
      </w:r>
    </w:p>
  </w:footnote>
  <w:footnote w:type="continuationSeparator" w:id="0">
    <w:p w:rsidR="003E3A33" w:rsidRDefault="003E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157B"/>
    <w:multiLevelType w:val="multilevel"/>
    <w:tmpl w:val="AA1C86B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47514"/>
    <w:multiLevelType w:val="multilevel"/>
    <w:tmpl w:val="95B24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C76B57"/>
    <w:multiLevelType w:val="multilevel"/>
    <w:tmpl w:val="670CC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51378"/>
    <w:multiLevelType w:val="multilevel"/>
    <w:tmpl w:val="1E3C591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A01B01"/>
    <w:multiLevelType w:val="multilevel"/>
    <w:tmpl w:val="34786E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4A"/>
    <w:rsid w:val="000837C6"/>
    <w:rsid w:val="003E3A33"/>
    <w:rsid w:val="00515F4A"/>
    <w:rsid w:val="007872F8"/>
    <w:rsid w:val="008023B5"/>
    <w:rsid w:val="00B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1EF635-E4AD-49E7-9D91-6D2BA61B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5FA1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5FA1"/>
    <w:pPr>
      <w:widowControl w:val="0"/>
      <w:shd w:val="clear" w:color="auto" w:fill="FFFFFF"/>
      <w:spacing w:after="1380" w:line="240" w:lineRule="exact"/>
    </w:pPr>
    <w:rPr>
      <w:sz w:val="20"/>
      <w:szCs w:val="20"/>
    </w:rPr>
  </w:style>
  <w:style w:type="character" w:customStyle="1" w:styleId="1">
    <w:name w:val="Заголовок №1_"/>
    <w:basedOn w:val="a0"/>
    <w:link w:val="10"/>
    <w:rsid w:val="00BA5FA1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A5FA1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A5FA1"/>
    <w:pPr>
      <w:widowControl w:val="0"/>
      <w:shd w:val="clear" w:color="auto" w:fill="FFFFFF"/>
      <w:spacing w:before="1380" w:after="60" w:line="0" w:lineRule="atLeast"/>
      <w:jc w:val="right"/>
      <w:outlineLvl w:val="0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A5FA1"/>
    <w:pPr>
      <w:widowControl w:val="0"/>
      <w:shd w:val="clear" w:color="auto" w:fill="FFFFFF"/>
      <w:spacing w:before="60" w:after="720" w:line="0" w:lineRule="atLeast"/>
      <w:jc w:val="center"/>
    </w:pPr>
    <w:rPr>
      <w:b/>
      <w:bCs/>
      <w:sz w:val="20"/>
      <w:szCs w:val="20"/>
    </w:rPr>
  </w:style>
  <w:style w:type="character" w:customStyle="1" w:styleId="a3">
    <w:name w:val="Колонтитул_"/>
    <w:basedOn w:val="a0"/>
    <w:rsid w:val="00BA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BA5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2017-10-17T07:38:00Z</dcterms:created>
  <dcterms:modified xsi:type="dcterms:W3CDTF">2017-10-19T08:07:00Z</dcterms:modified>
</cp:coreProperties>
</file>