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0D" w:rsidRPr="008023B5" w:rsidRDefault="00565C0D" w:rsidP="00565C0D">
      <w:pPr>
        <w:pStyle w:val="30"/>
        <w:shd w:val="clear" w:color="auto" w:fill="auto"/>
        <w:spacing w:after="0"/>
        <w:ind w:right="1680"/>
      </w:pPr>
      <w:r w:rsidRPr="008023B5">
        <w:t>Принято на педагогическом</w:t>
      </w:r>
      <w:r>
        <w:t xml:space="preserve">                                                                                   Утверждаю: </w:t>
      </w:r>
    </w:p>
    <w:p w:rsidR="00565C0D" w:rsidRPr="008023B5" w:rsidRDefault="00565C0D" w:rsidP="00565C0D">
      <w:pPr>
        <w:pStyle w:val="30"/>
        <w:shd w:val="clear" w:color="auto" w:fill="auto"/>
        <w:spacing w:after="0"/>
        <w:ind w:right="99"/>
      </w:pPr>
      <w:r>
        <w:t xml:space="preserve"> совете протокол №2 от 31 августа 2012г.                                      Директор МКОУ «</w:t>
      </w:r>
      <w:proofErr w:type="spellStart"/>
      <w:proofErr w:type="gramStart"/>
      <w:r>
        <w:t>Акимовская</w:t>
      </w:r>
      <w:proofErr w:type="spellEnd"/>
      <w:r>
        <w:t xml:space="preserve">  основная</w:t>
      </w:r>
      <w:proofErr w:type="gramEnd"/>
    </w:p>
    <w:p w:rsidR="00565C0D" w:rsidRPr="008023B5" w:rsidRDefault="00565C0D" w:rsidP="00565C0D">
      <w:pPr>
        <w:rPr>
          <w:sz w:val="20"/>
          <w:szCs w:val="20"/>
        </w:rPr>
      </w:pPr>
      <w:r>
        <w:t xml:space="preserve">                                                                                           </w:t>
      </w:r>
      <w:r w:rsidRPr="008023B5">
        <w:rPr>
          <w:sz w:val="20"/>
          <w:szCs w:val="20"/>
        </w:rPr>
        <w:t>общеобразовательная школа»</w:t>
      </w:r>
    </w:p>
    <w:p w:rsidR="00565C0D" w:rsidRPr="008023B5" w:rsidRDefault="00565C0D" w:rsidP="00565C0D">
      <w:pPr>
        <w:rPr>
          <w:sz w:val="22"/>
          <w:szCs w:val="22"/>
        </w:rPr>
      </w:pPr>
      <w:r w:rsidRPr="008023B5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8023B5">
        <w:rPr>
          <w:sz w:val="22"/>
          <w:szCs w:val="22"/>
        </w:rPr>
        <w:t xml:space="preserve">_____________ </w:t>
      </w:r>
      <w:r w:rsidRPr="008023B5">
        <w:rPr>
          <w:sz w:val="20"/>
          <w:szCs w:val="20"/>
        </w:rPr>
        <w:t>Т.В. Проскурнина</w:t>
      </w:r>
    </w:p>
    <w:p w:rsidR="00565C0D" w:rsidRPr="008023B5" w:rsidRDefault="00565C0D" w:rsidP="00565C0D">
      <w:pPr>
        <w:rPr>
          <w:sz w:val="20"/>
          <w:szCs w:val="20"/>
        </w:rPr>
      </w:pPr>
      <w:r w:rsidRPr="008023B5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Приказ </w:t>
      </w:r>
      <w:proofErr w:type="gramStart"/>
      <w:r>
        <w:rPr>
          <w:sz w:val="20"/>
          <w:szCs w:val="20"/>
        </w:rPr>
        <w:t>№  от</w:t>
      </w:r>
      <w:proofErr w:type="gramEnd"/>
      <w:r>
        <w:rPr>
          <w:sz w:val="20"/>
          <w:szCs w:val="20"/>
        </w:rPr>
        <w:t xml:space="preserve"> 01 сентября 2012</w:t>
      </w:r>
      <w:r w:rsidRPr="008023B5">
        <w:rPr>
          <w:sz w:val="20"/>
          <w:szCs w:val="20"/>
        </w:rPr>
        <w:t xml:space="preserve"> года</w:t>
      </w:r>
    </w:p>
    <w:p w:rsidR="00B671AA" w:rsidRDefault="00B671AA"/>
    <w:p w:rsidR="00565C0D" w:rsidRDefault="00565C0D" w:rsidP="00565C0D">
      <w:pPr>
        <w:pStyle w:val="70"/>
        <w:shd w:val="clear" w:color="auto" w:fill="auto"/>
        <w:spacing w:before="0"/>
      </w:pPr>
      <w:r>
        <w:rPr>
          <w:color w:val="000000"/>
          <w:sz w:val="24"/>
          <w:szCs w:val="24"/>
          <w:lang w:bidi="ru-RU"/>
        </w:rPr>
        <w:t>ПОЛОЖЕНИЕ</w:t>
      </w:r>
    </w:p>
    <w:p w:rsidR="00565C0D" w:rsidRDefault="00565C0D" w:rsidP="00565C0D">
      <w:pPr>
        <w:pStyle w:val="70"/>
        <w:shd w:val="clear" w:color="auto" w:fill="auto"/>
        <w:spacing w:before="0"/>
        <w:ind w:left="1860"/>
      </w:pPr>
      <w:r>
        <w:rPr>
          <w:color w:val="000000"/>
          <w:sz w:val="24"/>
          <w:szCs w:val="24"/>
          <w:lang w:bidi="ru-RU"/>
        </w:rPr>
        <w:t>о школьном Музее Боевой Славы «Крестьянская гора»</w:t>
      </w:r>
    </w:p>
    <w:p w:rsidR="00565C0D" w:rsidRDefault="00565C0D" w:rsidP="00565C0D">
      <w:pPr>
        <w:pStyle w:val="70"/>
        <w:shd w:val="clear" w:color="auto" w:fill="auto"/>
        <w:spacing w:before="0"/>
        <w:ind w:left="28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МКОУ «</w:t>
      </w:r>
      <w:proofErr w:type="spellStart"/>
      <w:r>
        <w:rPr>
          <w:color w:val="000000"/>
          <w:sz w:val="24"/>
          <w:szCs w:val="24"/>
          <w:lang w:bidi="ru-RU"/>
        </w:rPr>
        <w:t>Акимовская</w:t>
      </w:r>
      <w:proofErr w:type="spellEnd"/>
      <w:r>
        <w:rPr>
          <w:color w:val="000000"/>
          <w:sz w:val="24"/>
          <w:szCs w:val="24"/>
          <w:lang w:bidi="ru-RU"/>
        </w:rPr>
        <w:t xml:space="preserve"> основная общеобразовательная школа»</w:t>
      </w:r>
    </w:p>
    <w:p w:rsidR="00565C0D" w:rsidRDefault="00565C0D" w:rsidP="00565C0D">
      <w:pPr>
        <w:pStyle w:val="70"/>
        <w:shd w:val="clear" w:color="auto" w:fill="auto"/>
        <w:spacing w:before="0"/>
        <w:ind w:left="280"/>
      </w:pPr>
      <w:r>
        <w:rPr>
          <w:color w:val="000000"/>
          <w:sz w:val="24"/>
          <w:szCs w:val="24"/>
          <w:lang w:bidi="ru-RU"/>
        </w:rPr>
        <w:t xml:space="preserve">Жиздринского </w:t>
      </w:r>
      <w:proofErr w:type="gramStart"/>
      <w:r>
        <w:rPr>
          <w:color w:val="000000"/>
          <w:sz w:val="24"/>
          <w:szCs w:val="24"/>
          <w:lang w:bidi="ru-RU"/>
        </w:rPr>
        <w:t>района  Калужской</w:t>
      </w:r>
      <w:proofErr w:type="gramEnd"/>
      <w:r>
        <w:rPr>
          <w:color w:val="000000"/>
          <w:sz w:val="24"/>
          <w:szCs w:val="24"/>
          <w:lang w:bidi="ru-RU"/>
        </w:rPr>
        <w:t xml:space="preserve"> области.</w:t>
      </w:r>
    </w:p>
    <w:p w:rsidR="00565C0D" w:rsidRDefault="00565C0D" w:rsidP="00565C0D">
      <w:pPr>
        <w:jc w:val="center"/>
      </w:pPr>
    </w:p>
    <w:p w:rsidR="00565C0D" w:rsidRDefault="00565C0D" w:rsidP="00565C0D">
      <w:pPr>
        <w:pStyle w:val="70"/>
        <w:shd w:val="clear" w:color="auto" w:fill="auto"/>
        <w:spacing w:before="0" w:after="202" w:line="240" w:lineRule="exact"/>
        <w:jc w:val="left"/>
      </w:pPr>
      <w:r>
        <w:rPr>
          <w:color w:val="000000"/>
          <w:sz w:val="24"/>
          <w:szCs w:val="24"/>
          <w:lang w:bidi="ru-RU"/>
        </w:rPr>
        <w:t>1.Общие положения</w:t>
      </w:r>
    </w:p>
    <w:p w:rsidR="00565C0D" w:rsidRDefault="00565C0D" w:rsidP="00565C0D">
      <w:pPr>
        <w:pStyle w:val="20"/>
        <w:numPr>
          <w:ilvl w:val="0"/>
          <w:numId w:val="1"/>
        </w:numPr>
        <w:shd w:val="clear" w:color="auto" w:fill="auto"/>
        <w:tabs>
          <w:tab w:val="left" w:pos="464"/>
        </w:tabs>
        <w:spacing w:before="0"/>
      </w:pPr>
      <w:bookmarkStart w:id="0" w:name="_GoBack"/>
      <w:bookmarkEnd w:id="0"/>
      <w:r>
        <w:rPr>
          <w:color w:val="000000"/>
          <w:sz w:val="24"/>
          <w:szCs w:val="24"/>
          <w:lang w:bidi="ru-RU"/>
        </w:rPr>
        <w:t>Школьный Музей Боевой Славы « Крестьянская гора» муниципального казенного общеобразовательного учреждения «</w:t>
      </w:r>
      <w:proofErr w:type="spellStart"/>
      <w:r>
        <w:rPr>
          <w:color w:val="000000"/>
          <w:sz w:val="24"/>
          <w:szCs w:val="24"/>
          <w:lang w:bidi="ru-RU"/>
        </w:rPr>
        <w:t>Акимовская</w:t>
      </w:r>
      <w:proofErr w:type="spellEnd"/>
      <w:r>
        <w:rPr>
          <w:color w:val="000000"/>
          <w:sz w:val="24"/>
          <w:szCs w:val="24"/>
          <w:lang w:bidi="ru-RU"/>
        </w:rPr>
        <w:t xml:space="preserve"> основная общеобразовательная школа» Жиздринского района Калужской области (далее Музей)- осуществляет свою работу в соответствии с Законом Российской Федерации «Об образовании», Законом Российской Федерации «О музейном фонде Российской Федерации и музеях в Российской Федерации» и настоящим Положением.</w:t>
      </w:r>
    </w:p>
    <w:p w:rsidR="00565C0D" w:rsidRDefault="00565C0D" w:rsidP="00565C0D">
      <w:pPr>
        <w:pStyle w:val="20"/>
        <w:numPr>
          <w:ilvl w:val="1"/>
          <w:numId w:val="1"/>
        </w:numPr>
        <w:shd w:val="clear" w:color="auto" w:fill="auto"/>
        <w:tabs>
          <w:tab w:val="left" w:pos="507"/>
        </w:tabs>
        <w:spacing w:before="0"/>
        <w:jc w:val="both"/>
      </w:pPr>
      <w:r>
        <w:rPr>
          <w:color w:val="000000"/>
          <w:sz w:val="24"/>
          <w:szCs w:val="24"/>
          <w:lang w:bidi="ru-RU"/>
        </w:rPr>
        <w:t>Музей организуется в целях:</w:t>
      </w:r>
    </w:p>
    <w:p w:rsidR="00565C0D" w:rsidRDefault="00565C0D" w:rsidP="00565C0D">
      <w:pPr>
        <w:pStyle w:val="20"/>
        <w:shd w:val="clear" w:color="auto" w:fill="auto"/>
        <w:spacing w:before="0" w:after="142"/>
        <w:jc w:val="both"/>
      </w:pPr>
      <w:r>
        <w:rPr>
          <w:color w:val="000000"/>
          <w:sz w:val="24"/>
          <w:szCs w:val="24"/>
          <w:lang w:bidi="ru-RU"/>
        </w:rPr>
        <w:t>•гражданско-патриотического воспитания обучающихся;</w:t>
      </w:r>
    </w:p>
    <w:p w:rsidR="00565C0D" w:rsidRDefault="00565C0D" w:rsidP="00565C0D">
      <w:pPr>
        <w:pStyle w:val="20"/>
        <w:shd w:val="clear" w:color="auto" w:fill="auto"/>
        <w:spacing w:before="0" w:after="249" w:line="326" w:lineRule="exact"/>
      </w:pPr>
      <w:r>
        <w:rPr>
          <w:color w:val="000000"/>
          <w:sz w:val="24"/>
          <w:szCs w:val="24"/>
          <w:lang w:bidi="ru-RU"/>
        </w:rPr>
        <w:t>•расширения образовательного пространства, совершенствования обучения средствами дополнительного образования;</w:t>
      </w:r>
    </w:p>
    <w:p w:rsidR="00565C0D" w:rsidRDefault="00565C0D" w:rsidP="00565C0D">
      <w:pPr>
        <w:pStyle w:val="20"/>
        <w:shd w:val="clear" w:color="auto" w:fill="auto"/>
        <w:spacing w:before="0" w:after="228" w:line="240" w:lineRule="exact"/>
        <w:jc w:val="both"/>
      </w:pPr>
      <w:r>
        <w:rPr>
          <w:color w:val="000000"/>
          <w:sz w:val="24"/>
          <w:szCs w:val="24"/>
          <w:lang w:bidi="ru-RU"/>
        </w:rPr>
        <w:t>•формирования исторического сознания обучающихся и расширения их кругозора;</w:t>
      </w:r>
    </w:p>
    <w:p w:rsidR="00565C0D" w:rsidRDefault="00565C0D" w:rsidP="00565C0D">
      <w:pPr>
        <w:pStyle w:val="20"/>
        <w:shd w:val="clear" w:color="auto" w:fill="auto"/>
        <w:spacing w:before="0" w:after="168" w:line="240" w:lineRule="exact"/>
        <w:jc w:val="both"/>
      </w:pPr>
      <w:r>
        <w:rPr>
          <w:color w:val="000000"/>
          <w:sz w:val="24"/>
          <w:szCs w:val="24"/>
          <w:lang w:bidi="ru-RU"/>
        </w:rPr>
        <w:t>•развития познавательных интересов и способностей детей и молодежи;</w:t>
      </w:r>
    </w:p>
    <w:p w:rsidR="00565C0D" w:rsidRDefault="00565C0D" w:rsidP="00565C0D">
      <w:pPr>
        <w:pStyle w:val="20"/>
        <w:shd w:val="clear" w:color="auto" w:fill="auto"/>
        <w:spacing w:before="0" w:after="176" w:line="322" w:lineRule="exact"/>
      </w:pPr>
      <w:r>
        <w:rPr>
          <w:color w:val="000000"/>
          <w:sz w:val="24"/>
          <w:szCs w:val="24"/>
          <w:lang w:bidi="ru-RU"/>
        </w:rPr>
        <w:t>•развития социальной активности и творческой инициативы, обучающихся в процессе сбора, исследования, обработки, оформления и презентации предметов материальной культуры, источников по истории природы и общества, имеющих воспитательную, научную и познавательную ценность;</w:t>
      </w:r>
    </w:p>
    <w:p w:rsidR="00565C0D" w:rsidRDefault="00565C0D" w:rsidP="00565C0D">
      <w:pPr>
        <w:pStyle w:val="20"/>
        <w:shd w:val="clear" w:color="auto" w:fill="auto"/>
        <w:spacing w:before="0" w:after="249" w:line="326" w:lineRule="exact"/>
      </w:pPr>
      <w:r>
        <w:rPr>
          <w:color w:val="000000"/>
          <w:sz w:val="24"/>
          <w:szCs w:val="24"/>
          <w:lang w:bidi="ru-RU"/>
        </w:rPr>
        <w:t>•овладения практическими навыками поисковой, проектной и исследовательской деятельности;</w:t>
      </w:r>
    </w:p>
    <w:p w:rsidR="00565C0D" w:rsidRDefault="00565C0D" w:rsidP="00565C0D">
      <w:pPr>
        <w:pStyle w:val="20"/>
        <w:shd w:val="clear" w:color="auto" w:fill="auto"/>
        <w:spacing w:before="0" w:after="119" w:line="240" w:lineRule="exact"/>
        <w:jc w:val="both"/>
      </w:pPr>
      <w:r>
        <w:rPr>
          <w:color w:val="000000"/>
          <w:sz w:val="24"/>
          <w:szCs w:val="24"/>
          <w:lang w:bidi="ru-RU"/>
        </w:rPr>
        <w:t>•активного освоения обучающимися окружающей природной и историко-культурной среды;</w:t>
      </w:r>
    </w:p>
    <w:p w:rsidR="00565C0D" w:rsidRDefault="00565C0D" w:rsidP="00565C0D">
      <w:pPr>
        <w:pStyle w:val="20"/>
        <w:shd w:val="clear" w:color="auto" w:fill="auto"/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•развития детского и молодежного самоуправления.</w:t>
      </w:r>
    </w:p>
    <w:p w:rsidR="00565C0D" w:rsidRDefault="00565C0D" w:rsidP="00565C0D">
      <w:pPr>
        <w:pStyle w:val="70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Основные понятия</w:t>
      </w:r>
    </w:p>
    <w:p w:rsidR="00565C0D" w:rsidRDefault="00565C0D" w:rsidP="00565C0D">
      <w:pPr>
        <w:pStyle w:val="20"/>
        <w:numPr>
          <w:ilvl w:val="1"/>
          <w:numId w:val="2"/>
        </w:numPr>
        <w:shd w:val="clear" w:color="auto" w:fill="auto"/>
        <w:tabs>
          <w:tab w:val="left" w:pos="454"/>
        </w:tabs>
        <w:spacing w:before="0" w:line="317" w:lineRule="exact"/>
        <w:jc w:val="both"/>
      </w:pPr>
      <w:proofErr w:type="gramStart"/>
      <w:r>
        <w:rPr>
          <w:color w:val="000000"/>
          <w:sz w:val="24"/>
          <w:szCs w:val="24"/>
          <w:lang w:bidi="ru-RU"/>
        </w:rPr>
        <w:t>.Профиль</w:t>
      </w:r>
      <w:proofErr w:type="gramEnd"/>
      <w:r>
        <w:rPr>
          <w:color w:val="000000"/>
          <w:sz w:val="24"/>
          <w:szCs w:val="24"/>
          <w:lang w:bidi="ru-RU"/>
        </w:rPr>
        <w:t xml:space="preserve"> музея-военно-исторический.</w:t>
      </w:r>
    </w:p>
    <w:p w:rsidR="00565C0D" w:rsidRDefault="00565C0D" w:rsidP="00565C0D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Комплектование музейных фондов - базовое направление музейной деятельности. Включает в себя комплекс мероприятий по разработке и реализации конкретных программ по выявлению и сбору предметов музейного значения, учету и научному описанию музейных предметов.</w:t>
      </w:r>
    </w:p>
    <w:p w:rsidR="00565C0D" w:rsidRDefault="00565C0D" w:rsidP="00565C0D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Предмет музейного значения - движимый памятник природы, истории, культуры, находящийся в среде своего бытования.</w:t>
      </w:r>
    </w:p>
    <w:p w:rsidR="00565C0D" w:rsidRDefault="00565C0D" w:rsidP="00565C0D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Музейный предмет памятник материальной или духовной культуры, объект природы, поступивший в музей, оформленный соответствующим Актом поступления и записанный в Книгу поступлений (инвентарную книгу).</w:t>
      </w:r>
    </w:p>
    <w:p w:rsidR="00565C0D" w:rsidRDefault="00565C0D" w:rsidP="00565C0D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Экспонат музейный предмет, выставленный на обозрение в экспозиции, выставке музея.</w:t>
      </w:r>
    </w:p>
    <w:p w:rsidR="00565C0D" w:rsidRDefault="00565C0D" w:rsidP="00565C0D">
      <w:pPr>
        <w:pStyle w:val="20"/>
        <w:numPr>
          <w:ilvl w:val="0"/>
          <w:numId w:val="3"/>
        </w:numPr>
        <w:shd w:val="clear" w:color="auto" w:fill="auto"/>
        <w:tabs>
          <w:tab w:val="left" w:pos="510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lastRenderedPageBreak/>
        <w:t>Экспозиция - выставленные на обозрение в определенной системе музейные предметы (экспонаты).</w:t>
      </w:r>
    </w:p>
    <w:p w:rsidR="00565C0D" w:rsidRDefault="00565C0D" w:rsidP="00565C0D">
      <w:pPr>
        <w:pStyle w:val="20"/>
        <w:numPr>
          <w:ilvl w:val="0"/>
          <w:numId w:val="3"/>
        </w:numPr>
        <w:shd w:val="clear" w:color="auto" w:fill="auto"/>
        <w:tabs>
          <w:tab w:val="left" w:pos="515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Выставка - экспозиция, имеющая, как правило, временный характер или периодически меняющийся состав экспонатов.</w:t>
      </w:r>
    </w:p>
    <w:p w:rsidR="00565C0D" w:rsidRDefault="00565C0D" w:rsidP="00565C0D">
      <w:pPr>
        <w:pStyle w:val="20"/>
        <w:numPr>
          <w:ilvl w:val="0"/>
          <w:numId w:val="3"/>
        </w:numPr>
        <w:shd w:val="clear" w:color="auto" w:fill="auto"/>
        <w:tabs>
          <w:tab w:val="left" w:pos="510"/>
        </w:tabs>
        <w:spacing w:before="0" w:line="317" w:lineRule="exact"/>
        <w:ind w:right="1140"/>
      </w:pPr>
      <w:r>
        <w:rPr>
          <w:color w:val="000000"/>
          <w:sz w:val="24"/>
          <w:szCs w:val="24"/>
          <w:lang w:bidi="ru-RU"/>
        </w:rPr>
        <w:t>Книга поступлений (Инвентарная книга) - основной документ учета музейных предметов.</w:t>
      </w:r>
    </w:p>
    <w:p w:rsidR="00565C0D" w:rsidRDefault="00565C0D" w:rsidP="00565C0D">
      <w:pPr>
        <w:pStyle w:val="70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Функции и основные направления деятельности</w:t>
      </w:r>
    </w:p>
    <w:p w:rsidR="00565C0D" w:rsidRDefault="00565C0D" w:rsidP="00565C0D">
      <w:pPr>
        <w:pStyle w:val="20"/>
        <w:numPr>
          <w:ilvl w:val="0"/>
          <w:numId w:val="4"/>
        </w:numPr>
        <w:shd w:val="clear" w:color="auto" w:fill="auto"/>
        <w:tabs>
          <w:tab w:val="left" w:pos="500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Основными функциями музея являются: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236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создание условий для социализации обучающихся путем совершенствования воспитательной, образовательной и культурно-просветительной деятельности музейными средствами и методами;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236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поисковой и аналитической работы;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241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осуществление массово-организационной, культурно-просветительной, методической, информационной, издательской деятельности;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241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 xml:space="preserve">документирование процессов и явлений, соответствующих профилю и основной теме </w:t>
      </w:r>
      <w:proofErr w:type="spellStart"/>
      <w:r>
        <w:rPr>
          <w:color w:val="000000"/>
          <w:sz w:val="24"/>
          <w:szCs w:val="24"/>
          <w:lang w:bidi="ru-RU"/>
        </w:rPr>
        <w:t>му</w:t>
      </w:r>
      <w:proofErr w:type="spellEnd"/>
      <w:r>
        <w:rPr>
          <w:color w:val="000000"/>
          <w:sz w:val="24"/>
          <w:szCs w:val="24"/>
          <w:lang w:bidi="ru-RU"/>
        </w:rPr>
        <w:t xml:space="preserve"> ^ в их историческом развитии, через комплектование фондов музейных предметов, их учетную и научную обработку;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232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постоянное развитие экспозиционно-выставочной работы;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232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 xml:space="preserve">освоение обучающимися культурно-исторического </w:t>
      </w:r>
      <w:proofErr w:type="gramStart"/>
      <w:r>
        <w:rPr>
          <w:color w:val="000000"/>
          <w:sz w:val="24"/>
          <w:szCs w:val="24"/>
          <w:lang w:bidi="ru-RU"/>
        </w:rPr>
        <w:t>пространства .</w:t>
      </w:r>
      <w:proofErr w:type="gramEnd"/>
    </w:p>
    <w:p w:rsidR="00565C0D" w:rsidRDefault="00565C0D" w:rsidP="00565C0D">
      <w:pPr>
        <w:pStyle w:val="70"/>
        <w:numPr>
          <w:ilvl w:val="0"/>
          <w:numId w:val="4"/>
        </w:numPr>
        <w:shd w:val="clear" w:color="auto" w:fill="auto"/>
        <w:tabs>
          <w:tab w:val="left" w:pos="510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Основными направлениями деятельности музея являются: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232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комплектование, учет, хранение и описание фондов музейных предметов;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232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экспозиционно-выставочная работа;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232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образовательно-воспитательная и культурно-просветительная работа.</w:t>
      </w:r>
    </w:p>
    <w:p w:rsidR="00565C0D" w:rsidRDefault="00565C0D" w:rsidP="00565C0D">
      <w:pPr>
        <w:pStyle w:val="20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Учет и обеспечение сохранности фондов</w:t>
      </w:r>
    </w:p>
    <w:p w:rsidR="00565C0D" w:rsidRDefault="00565C0D" w:rsidP="00565C0D">
      <w:pPr>
        <w:pStyle w:val="20"/>
        <w:numPr>
          <w:ilvl w:val="0"/>
          <w:numId w:val="6"/>
        </w:numPr>
        <w:shd w:val="clear" w:color="auto" w:fill="auto"/>
        <w:tabs>
          <w:tab w:val="left" w:pos="505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Все собранные музейные предметы, коллекции, материалы составляют основной и вспомогательный фонды музея и фонд временного хранения.</w:t>
      </w:r>
    </w:p>
    <w:p w:rsidR="00565C0D" w:rsidRDefault="00565C0D" w:rsidP="00565C0D">
      <w:pPr>
        <w:pStyle w:val="20"/>
        <w:numPr>
          <w:ilvl w:val="0"/>
          <w:numId w:val="6"/>
        </w:numPr>
        <w:shd w:val="clear" w:color="auto" w:fill="auto"/>
        <w:tabs>
          <w:tab w:val="left" w:pos="510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Все поступающие в музей предметы музейного значения подлежат регистрации вне зависимости от способа получения (дар, покупка, находка, обмен и т.п.), постоянной или временной формы хранения.</w:t>
      </w:r>
    </w:p>
    <w:p w:rsidR="00565C0D" w:rsidRDefault="00565C0D" w:rsidP="00565C0D">
      <w:pPr>
        <w:pStyle w:val="20"/>
        <w:numPr>
          <w:ilvl w:val="0"/>
          <w:numId w:val="6"/>
        </w:numPr>
        <w:shd w:val="clear" w:color="auto" w:fill="auto"/>
        <w:tabs>
          <w:tab w:val="left" w:pos="510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регистрации.</w:t>
      </w:r>
    </w:p>
    <w:p w:rsidR="00565C0D" w:rsidRDefault="00565C0D" w:rsidP="00565C0D">
      <w:pPr>
        <w:pStyle w:val="20"/>
        <w:numPr>
          <w:ilvl w:val="0"/>
          <w:numId w:val="6"/>
        </w:numPr>
        <w:shd w:val="clear" w:color="auto" w:fill="auto"/>
        <w:tabs>
          <w:tab w:val="left" w:pos="505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Все предметы, отнесенные к Основному фонду, подлежат обязательной записи в Книге поступлений (Инвентарной книге). Книга поступлений (Инвентарная книга) музейных предметов храниться постоянно в Музее.</w:t>
      </w:r>
    </w:p>
    <w:p w:rsidR="00565C0D" w:rsidRDefault="00565C0D" w:rsidP="00565C0D">
      <w:pPr>
        <w:pStyle w:val="20"/>
        <w:numPr>
          <w:ilvl w:val="1"/>
          <w:numId w:val="6"/>
        </w:numPr>
        <w:shd w:val="clear" w:color="auto" w:fill="auto"/>
        <w:tabs>
          <w:tab w:val="left" w:pos="443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Не экспонируемые в данный момент музейные предметы и архивные материалы хранятся в специальных помещениях, имеющих ограниченный режим доступа или в экспозиционных помещениях, но в шкафах, обеспеченных запирающими устройствами.</w:t>
      </w:r>
    </w:p>
    <w:p w:rsidR="00565C0D" w:rsidRDefault="00565C0D" w:rsidP="00565C0D">
      <w:pPr>
        <w:pStyle w:val="20"/>
        <w:numPr>
          <w:ilvl w:val="1"/>
          <w:numId w:val="6"/>
        </w:numPr>
        <w:shd w:val="clear" w:color="auto" w:fill="auto"/>
        <w:tabs>
          <w:tab w:val="left" w:pos="457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:rsidR="00565C0D" w:rsidRDefault="00565C0D" w:rsidP="00565C0D">
      <w:pPr>
        <w:pStyle w:val="20"/>
        <w:numPr>
          <w:ilvl w:val="1"/>
          <w:numId w:val="6"/>
        </w:numPr>
        <w:shd w:val="clear" w:color="auto" w:fill="auto"/>
        <w:tabs>
          <w:tab w:val="left" w:pos="457"/>
        </w:tabs>
        <w:spacing w:before="0" w:line="298" w:lineRule="exact"/>
      </w:pPr>
      <w:r>
        <w:rPr>
          <w:color w:val="000000"/>
          <w:sz w:val="24"/>
          <w:szCs w:val="24"/>
          <w:lang w:bidi="ru-RU"/>
        </w:rPr>
        <w:t>Ответственность за сохранность всех фондов музея несет директор образовательного учреждения и заведующий музеем.</w:t>
      </w:r>
    </w:p>
    <w:p w:rsidR="00565C0D" w:rsidRDefault="00565C0D" w:rsidP="00565C0D">
      <w:pPr>
        <w:pStyle w:val="20"/>
        <w:shd w:val="clear" w:color="auto" w:fill="auto"/>
        <w:spacing w:before="0" w:line="307" w:lineRule="exact"/>
      </w:pPr>
      <w:r>
        <w:rPr>
          <w:color w:val="000000"/>
          <w:sz w:val="24"/>
          <w:szCs w:val="24"/>
          <w:lang w:bidi="ru-RU"/>
        </w:rPr>
        <w:t>4.8.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565C0D" w:rsidRDefault="00565C0D" w:rsidP="00565C0D">
      <w:pPr>
        <w:pStyle w:val="20"/>
        <w:numPr>
          <w:ilvl w:val="0"/>
          <w:numId w:val="7"/>
        </w:numPr>
        <w:shd w:val="clear" w:color="auto" w:fill="auto"/>
        <w:tabs>
          <w:tab w:val="left" w:pos="471"/>
        </w:tabs>
        <w:spacing w:before="0" w:line="326" w:lineRule="exact"/>
      </w:pPr>
      <w:r>
        <w:rPr>
          <w:color w:val="000000"/>
          <w:sz w:val="24"/>
          <w:szCs w:val="24"/>
          <w:lang w:bidi="ru-RU"/>
        </w:rPr>
        <w:lastRenderedPageBreak/>
        <w:t>Хранение огнестрельного и холодного оружия, боеприпасов, а также находок с мест боевых действий возможно лишь после получения на них актов экспертизы органов МВД, МЧС.</w:t>
      </w:r>
    </w:p>
    <w:p w:rsidR="00565C0D" w:rsidRDefault="00565C0D" w:rsidP="00565C0D">
      <w:pPr>
        <w:pStyle w:val="20"/>
        <w:shd w:val="clear" w:color="auto" w:fill="auto"/>
        <w:spacing w:before="0" w:line="317" w:lineRule="exact"/>
      </w:pPr>
      <w:r>
        <w:rPr>
          <w:color w:val="000000"/>
          <w:sz w:val="24"/>
          <w:szCs w:val="24"/>
          <w:lang w:bidi="ru-RU"/>
        </w:rPr>
        <w:t>4.10 . В случае прекращения деятельности музея вопрос о передаче его фондов в другое государственное образовательное учреждение решается руководителем образовательного учреждения по согласованию с отделом образования администрации муниципального района «Жиздринский район». Без решения вопроса о передаче фондов, закрепленного соответствующим актом, прекращение деятельности музея не допускается.</w:t>
      </w:r>
    </w:p>
    <w:p w:rsidR="00565C0D" w:rsidRDefault="00565C0D" w:rsidP="00565C0D">
      <w:pPr>
        <w:pStyle w:val="70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Содержание работы</w:t>
      </w:r>
    </w:p>
    <w:p w:rsidR="00565C0D" w:rsidRDefault="00565C0D" w:rsidP="00565C0D">
      <w:pPr>
        <w:pStyle w:val="20"/>
        <w:numPr>
          <w:ilvl w:val="1"/>
          <w:numId w:val="2"/>
        </w:numPr>
        <w:shd w:val="clear" w:color="auto" w:fill="auto"/>
        <w:tabs>
          <w:tab w:val="left" w:pos="399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 xml:space="preserve">Работа музея планируется и осуществляется в соответствии с </w:t>
      </w:r>
      <w:proofErr w:type="spellStart"/>
      <w:r>
        <w:rPr>
          <w:color w:val="000000"/>
          <w:sz w:val="24"/>
          <w:szCs w:val="24"/>
          <w:lang w:bidi="ru-RU"/>
        </w:rPr>
        <w:t>образовательно</w:t>
      </w:r>
      <w:r>
        <w:rPr>
          <w:color w:val="000000"/>
          <w:sz w:val="24"/>
          <w:szCs w:val="24"/>
          <w:lang w:bidi="ru-RU"/>
        </w:rPr>
        <w:softHyphen/>
        <w:t>воспитательными</w:t>
      </w:r>
      <w:proofErr w:type="spellEnd"/>
      <w:r>
        <w:rPr>
          <w:color w:val="000000"/>
          <w:sz w:val="24"/>
          <w:szCs w:val="24"/>
          <w:lang w:bidi="ru-RU"/>
        </w:rPr>
        <w:t xml:space="preserve"> задачами школы, план работы утверждается на заседании педагогического совета.</w:t>
      </w:r>
    </w:p>
    <w:p w:rsidR="00565C0D" w:rsidRDefault="00565C0D" w:rsidP="00565C0D">
      <w:pPr>
        <w:pStyle w:val="20"/>
        <w:numPr>
          <w:ilvl w:val="1"/>
          <w:numId w:val="2"/>
        </w:numPr>
        <w:shd w:val="clear" w:color="auto" w:fill="auto"/>
        <w:tabs>
          <w:tab w:val="left" w:pos="423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Ежегодное и перспективное планирование ведется по всем основным направлениям музейной деятельности: 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</w:t>
      </w:r>
    </w:p>
    <w:p w:rsidR="00565C0D" w:rsidRDefault="00565C0D" w:rsidP="00565C0D">
      <w:pPr>
        <w:pStyle w:val="20"/>
        <w:numPr>
          <w:ilvl w:val="0"/>
          <w:numId w:val="8"/>
        </w:numPr>
        <w:shd w:val="clear" w:color="auto" w:fill="auto"/>
        <w:tabs>
          <w:tab w:val="left" w:pos="476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В соответствии с планом работы заведующий музеем, формирует секции, отделы, рабочие группы по поисковому, фондовому, экскурсионному, лекторскому, экспозиционному направлению, которые осуществляют: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создание и совершенствование стационарных экспозиций, организацию тематических выставок в школе и за ее пределами, в том числе в сотрудничестве с другими музеями;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198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презентации музея в процессе участия в различных смотрах и конкурсах;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 xml:space="preserve">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 своего и других образовательных учреждений, родителей и ветеранской общественности, а </w:t>
      </w:r>
      <w:proofErr w:type="spellStart"/>
      <w:r>
        <w:rPr>
          <w:color w:val="000000"/>
          <w:sz w:val="24"/>
          <w:szCs w:val="24"/>
          <w:lang w:bidi="ru-RU"/>
        </w:rPr>
        <w:t>такжё</w:t>
      </w:r>
      <w:proofErr w:type="spellEnd"/>
      <w:r>
        <w:rPr>
          <w:color w:val="000000"/>
          <w:sz w:val="24"/>
          <w:szCs w:val="24"/>
          <w:lang w:bidi="ru-RU"/>
        </w:rPr>
        <w:t xml:space="preserve"> населения города и района;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популяризацию итогов всех направлений своей деятельности через средства массовой информации и Интернет;</w:t>
      </w:r>
    </w:p>
    <w:p w:rsidR="00565C0D" w:rsidRDefault="00565C0D" w:rsidP="00565C0D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организацию систематического обучения основам теории и практики и музейного дела, обмена опытом с целью повышения эффективности функционирования музея в школе.</w:t>
      </w:r>
    </w:p>
    <w:p w:rsidR="00565C0D" w:rsidRDefault="00565C0D" w:rsidP="00565C0D">
      <w:pPr>
        <w:pStyle w:val="70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Руководство деятельностью Музея</w:t>
      </w:r>
    </w:p>
    <w:p w:rsidR="00565C0D" w:rsidRDefault="00565C0D" w:rsidP="00565C0D">
      <w:pPr>
        <w:pStyle w:val="20"/>
        <w:numPr>
          <w:ilvl w:val="1"/>
          <w:numId w:val="2"/>
        </w:numPr>
        <w:shd w:val="clear" w:color="auto" w:fill="auto"/>
        <w:tabs>
          <w:tab w:val="left" w:pos="394"/>
        </w:tabs>
        <w:spacing w:before="0" w:line="317" w:lineRule="exact"/>
        <w:jc w:val="both"/>
      </w:pPr>
      <w:r>
        <w:rPr>
          <w:color w:val="000000"/>
          <w:sz w:val="24"/>
          <w:szCs w:val="24"/>
          <w:lang w:bidi="ru-RU"/>
        </w:rPr>
        <w:t>Ответственность за деятельность музея несет директор школы.</w:t>
      </w:r>
    </w:p>
    <w:p w:rsidR="00565C0D" w:rsidRDefault="00565C0D" w:rsidP="00565C0D">
      <w:pPr>
        <w:pStyle w:val="20"/>
        <w:numPr>
          <w:ilvl w:val="1"/>
          <w:numId w:val="2"/>
        </w:numPr>
        <w:shd w:val="clear" w:color="auto" w:fill="auto"/>
        <w:tabs>
          <w:tab w:val="left" w:pos="423"/>
        </w:tabs>
        <w:spacing w:before="0" w:line="317" w:lineRule="exact"/>
        <w:ind w:right="160"/>
        <w:jc w:val="both"/>
      </w:pPr>
      <w:r>
        <w:rPr>
          <w:color w:val="000000"/>
          <w:sz w:val="24"/>
          <w:szCs w:val="24"/>
          <w:lang w:bidi="ru-RU"/>
        </w:rPr>
        <w:t>Непосредственное руководство практической работой Музея осуществляет заведующий музеем, назначенный приказом директора школы.</w:t>
      </w:r>
    </w:p>
    <w:p w:rsidR="00565C0D" w:rsidRDefault="00565C0D" w:rsidP="00565C0D">
      <w:pPr>
        <w:pStyle w:val="20"/>
        <w:numPr>
          <w:ilvl w:val="1"/>
          <w:numId w:val="2"/>
        </w:numPr>
        <w:shd w:val="clear" w:color="auto" w:fill="auto"/>
        <w:tabs>
          <w:tab w:val="left" w:pos="423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Перспективное планирование и текущую работу организует Совет музея, избираемый из числа актива музея на общем собрании. Актив музея формируется из представителей ученической, педагогической, родительской и ветеранской общественности.</w:t>
      </w:r>
    </w:p>
    <w:p w:rsidR="00565C0D" w:rsidRPr="007C60AA" w:rsidRDefault="00565C0D" w:rsidP="00565C0D">
      <w:pPr>
        <w:pStyle w:val="20"/>
        <w:numPr>
          <w:ilvl w:val="0"/>
          <w:numId w:val="9"/>
        </w:numPr>
        <w:shd w:val="clear" w:color="auto" w:fill="auto"/>
        <w:tabs>
          <w:tab w:val="left" w:pos="476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 xml:space="preserve">Деятельность музея и эффективность его использования в </w:t>
      </w:r>
      <w:proofErr w:type="spellStart"/>
      <w:r>
        <w:rPr>
          <w:color w:val="000000"/>
          <w:sz w:val="24"/>
          <w:szCs w:val="24"/>
          <w:lang w:bidi="ru-RU"/>
        </w:rPr>
        <w:t>образовательно</w:t>
      </w:r>
      <w:r>
        <w:rPr>
          <w:color w:val="000000"/>
          <w:sz w:val="24"/>
          <w:szCs w:val="24"/>
          <w:lang w:bidi="ru-RU"/>
        </w:rPr>
        <w:softHyphen/>
        <w:t>воспитательном</w:t>
      </w:r>
      <w:proofErr w:type="spellEnd"/>
      <w:r>
        <w:rPr>
          <w:color w:val="000000"/>
          <w:sz w:val="24"/>
          <w:szCs w:val="24"/>
          <w:lang w:bidi="ru-RU"/>
        </w:rPr>
        <w:t xml:space="preserve"> процессе обсуждается на педагогическом совете школы не реже одного раза в год.</w:t>
      </w:r>
    </w:p>
    <w:p w:rsidR="007C60AA" w:rsidRDefault="007C60AA" w:rsidP="007C60AA">
      <w:pPr>
        <w:pStyle w:val="20"/>
        <w:shd w:val="clear" w:color="auto" w:fill="auto"/>
        <w:tabs>
          <w:tab w:val="left" w:pos="476"/>
        </w:tabs>
        <w:spacing w:before="0" w:line="317" w:lineRule="exact"/>
        <w:rPr>
          <w:color w:val="000000"/>
          <w:sz w:val="24"/>
          <w:szCs w:val="24"/>
          <w:lang w:bidi="ru-RU"/>
        </w:rPr>
      </w:pPr>
    </w:p>
    <w:p w:rsidR="007C60AA" w:rsidRDefault="007C60AA" w:rsidP="007C60AA">
      <w:pPr>
        <w:pStyle w:val="20"/>
        <w:shd w:val="clear" w:color="auto" w:fill="auto"/>
        <w:tabs>
          <w:tab w:val="left" w:pos="476"/>
        </w:tabs>
        <w:spacing w:before="0" w:line="317" w:lineRule="exact"/>
        <w:rPr>
          <w:color w:val="000000"/>
          <w:sz w:val="24"/>
          <w:szCs w:val="24"/>
          <w:lang w:bidi="ru-RU"/>
        </w:rPr>
      </w:pPr>
    </w:p>
    <w:p w:rsidR="007C60AA" w:rsidRDefault="007C60AA" w:rsidP="007C60AA">
      <w:pPr>
        <w:pStyle w:val="20"/>
        <w:shd w:val="clear" w:color="auto" w:fill="auto"/>
        <w:tabs>
          <w:tab w:val="left" w:pos="476"/>
        </w:tabs>
        <w:spacing w:before="0" w:line="317" w:lineRule="exact"/>
      </w:pPr>
    </w:p>
    <w:p w:rsidR="00565C0D" w:rsidRDefault="00565C0D" w:rsidP="00565C0D">
      <w:pPr>
        <w:pStyle w:val="70"/>
        <w:numPr>
          <w:ilvl w:val="0"/>
          <w:numId w:val="2"/>
        </w:numPr>
        <w:shd w:val="clear" w:color="auto" w:fill="auto"/>
        <w:tabs>
          <w:tab w:val="left" w:pos="328"/>
        </w:tabs>
        <w:spacing w:before="0" w:line="240" w:lineRule="exact"/>
        <w:jc w:val="both"/>
      </w:pPr>
      <w:r>
        <w:rPr>
          <w:color w:val="000000"/>
          <w:sz w:val="24"/>
          <w:szCs w:val="24"/>
          <w:lang w:bidi="ru-RU"/>
        </w:rPr>
        <w:lastRenderedPageBreak/>
        <w:t>Прекращение деятельности музея</w:t>
      </w:r>
    </w:p>
    <w:p w:rsidR="00565C0D" w:rsidRDefault="00565C0D" w:rsidP="00565C0D">
      <w:pPr>
        <w:pStyle w:val="20"/>
        <w:numPr>
          <w:ilvl w:val="0"/>
          <w:numId w:val="11"/>
        </w:numPr>
        <w:shd w:val="clear" w:color="auto" w:fill="auto"/>
        <w:tabs>
          <w:tab w:val="left" w:pos="498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 xml:space="preserve">Вопрос о прекращении деятельности музея, а </w:t>
      </w:r>
      <w:r w:rsidR="007C60AA">
        <w:rPr>
          <w:color w:val="000000"/>
          <w:sz w:val="24"/>
          <w:szCs w:val="24"/>
          <w:lang w:bidi="ru-RU"/>
        </w:rPr>
        <w:t>также</w:t>
      </w:r>
      <w:r>
        <w:rPr>
          <w:color w:val="000000"/>
          <w:sz w:val="24"/>
          <w:szCs w:val="24"/>
          <w:lang w:bidi="ru-RU"/>
        </w:rPr>
        <w:t xml:space="preserve"> о судьбе его музейных собраний решается Педагогическим советом по согласованию с отделом образования администрации муниципального района «Жиздринский район».</w:t>
      </w:r>
    </w:p>
    <w:p w:rsidR="00565C0D" w:rsidRDefault="00565C0D" w:rsidP="00565C0D">
      <w:pPr>
        <w:pStyle w:val="20"/>
        <w:numPr>
          <w:ilvl w:val="0"/>
          <w:numId w:val="11"/>
        </w:numPr>
        <w:shd w:val="clear" w:color="auto" w:fill="auto"/>
        <w:tabs>
          <w:tab w:val="left" w:pos="498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Способ дальнейшего хранения и использования собраний музейных предметов определяется создаваемой для этого экспертной комиссией.</w:t>
      </w:r>
    </w:p>
    <w:p w:rsidR="00565C0D" w:rsidRDefault="00565C0D" w:rsidP="00565C0D">
      <w:pPr>
        <w:pStyle w:val="20"/>
        <w:numPr>
          <w:ilvl w:val="0"/>
          <w:numId w:val="11"/>
        </w:numPr>
        <w:shd w:val="clear" w:color="auto" w:fill="auto"/>
        <w:tabs>
          <w:tab w:val="left" w:pos="498"/>
        </w:tabs>
        <w:spacing w:before="0" w:line="317" w:lineRule="exact"/>
      </w:pPr>
      <w:r>
        <w:rPr>
          <w:color w:val="000000"/>
          <w:sz w:val="24"/>
          <w:szCs w:val="24"/>
          <w:lang w:bidi="ru-RU"/>
        </w:rPr>
        <w:t>Копии документации о прекращении деятельн</w:t>
      </w:r>
      <w:r w:rsidR="007C60AA">
        <w:rPr>
          <w:color w:val="000000"/>
          <w:sz w:val="24"/>
          <w:szCs w:val="24"/>
          <w:lang w:bidi="ru-RU"/>
        </w:rPr>
        <w:t xml:space="preserve">ости музея передаются в отдел </w:t>
      </w:r>
      <w:r>
        <w:rPr>
          <w:color w:val="000000"/>
          <w:sz w:val="24"/>
          <w:szCs w:val="24"/>
          <w:lang w:bidi="ru-RU"/>
        </w:rPr>
        <w:t>образования администрации муниципального района «Жиздринский район».</w:t>
      </w:r>
    </w:p>
    <w:p w:rsidR="00565C0D" w:rsidRDefault="00565C0D"/>
    <w:p w:rsidR="00565C0D" w:rsidRDefault="00565C0D"/>
    <w:p w:rsidR="00565C0D" w:rsidRDefault="00565C0D"/>
    <w:sectPr w:rsidR="00565C0D" w:rsidSect="007C60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56E3"/>
    <w:multiLevelType w:val="multilevel"/>
    <w:tmpl w:val="00CE4F5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B1560"/>
    <w:multiLevelType w:val="multilevel"/>
    <w:tmpl w:val="664606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8E3935"/>
    <w:multiLevelType w:val="multilevel"/>
    <w:tmpl w:val="EF28837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45041"/>
    <w:multiLevelType w:val="multilevel"/>
    <w:tmpl w:val="141AA7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05CAD"/>
    <w:multiLevelType w:val="multilevel"/>
    <w:tmpl w:val="43B877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064EC6"/>
    <w:multiLevelType w:val="multilevel"/>
    <w:tmpl w:val="71845194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906360"/>
    <w:multiLevelType w:val="multilevel"/>
    <w:tmpl w:val="4EE8A85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21249D"/>
    <w:multiLevelType w:val="multilevel"/>
    <w:tmpl w:val="B826FB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1B112E"/>
    <w:multiLevelType w:val="multilevel"/>
    <w:tmpl w:val="7414AEE6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B155D7"/>
    <w:multiLevelType w:val="multilevel"/>
    <w:tmpl w:val="BA4C8D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651175"/>
    <w:multiLevelType w:val="multilevel"/>
    <w:tmpl w:val="E5D0ED2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D5"/>
    <w:rsid w:val="00006BD5"/>
    <w:rsid w:val="00565C0D"/>
    <w:rsid w:val="007C60AA"/>
    <w:rsid w:val="00B671AA"/>
    <w:rsid w:val="00B7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132F0-8657-4C9B-8632-752C38EB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65C0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5C0D"/>
    <w:pPr>
      <w:widowControl w:val="0"/>
      <w:shd w:val="clear" w:color="auto" w:fill="FFFFFF"/>
      <w:spacing w:after="1380" w:line="240" w:lineRule="exact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rsid w:val="00565C0D"/>
    <w:rPr>
      <w:w w:val="150"/>
      <w:sz w:val="24"/>
      <w:szCs w:val="24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565C0D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65C0D"/>
    <w:pPr>
      <w:widowControl w:val="0"/>
      <w:shd w:val="clear" w:color="auto" w:fill="FFFFFF"/>
      <w:spacing w:after="180" w:line="0" w:lineRule="atLeast"/>
      <w:jc w:val="both"/>
    </w:pPr>
    <w:rPr>
      <w:w w:val="15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565C0D"/>
    <w:pPr>
      <w:widowControl w:val="0"/>
      <w:shd w:val="clear" w:color="auto" w:fill="FFFFFF"/>
      <w:spacing w:before="180" w:line="274" w:lineRule="exact"/>
      <w:jc w:val="center"/>
    </w:pPr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565C0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5C0D"/>
    <w:pPr>
      <w:widowControl w:val="0"/>
      <w:shd w:val="clear" w:color="auto" w:fill="FFFFFF"/>
      <w:spacing w:before="300" w:line="278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1335</Words>
  <Characters>7616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2017-10-19T08:29:00Z</dcterms:created>
  <dcterms:modified xsi:type="dcterms:W3CDTF">2017-10-19T12:09:00Z</dcterms:modified>
</cp:coreProperties>
</file>